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37A" w:rsidRPr="00A6060B" w:rsidRDefault="00FE137A" w:rsidP="00FE137A">
      <w:pPr>
        <w:autoSpaceDE w:val="0"/>
        <w:autoSpaceDN w:val="0"/>
        <w:adjustRightInd w:val="0"/>
        <w:spacing w:after="0" w:line="240" w:lineRule="exact"/>
        <w:ind w:left="5670"/>
        <w:rPr>
          <w:rFonts w:ascii="Times New Roman" w:hAnsi="Times New Roman"/>
          <w:sz w:val="28"/>
          <w:szCs w:val="28"/>
        </w:rPr>
      </w:pPr>
      <w:r w:rsidRPr="00A6060B">
        <w:rPr>
          <w:rFonts w:ascii="Times New Roman" w:hAnsi="Times New Roman"/>
          <w:sz w:val="28"/>
          <w:szCs w:val="28"/>
        </w:rPr>
        <w:t>УТВЕРЖДЕН</w:t>
      </w:r>
    </w:p>
    <w:p w:rsidR="00FE137A" w:rsidRPr="00A6060B" w:rsidRDefault="00FE137A" w:rsidP="00FE137A">
      <w:pPr>
        <w:pStyle w:val="ConsPlusTitlePage"/>
        <w:spacing w:line="240" w:lineRule="exact"/>
        <w:ind w:left="5670"/>
        <w:rPr>
          <w:rFonts w:ascii="Times New Roman" w:eastAsia="Calibri" w:hAnsi="Times New Roman" w:cs="Times New Roman"/>
          <w:sz w:val="28"/>
          <w:szCs w:val="28"/>
          <w:lang w:eastAsia="en-US"/>
        </w:rPr>
      </w:pPr>
      <w:r w:rsidRPr="00A6060B">
        <w:rPr>
          <w:rFonts w:ascii="Times New Roman" w:eastAsia="Calibri" w:hAnsi="Times New Roman" w:cs="Times New Roman"/>
          <w:sz w:val="28"/>
          <w:szCs w:val="28"/>
          <w:lang w:eastAsia="en-US"/>
        </w:rPr>
        <w:t xml:space="preserve">решением Думы </w:t>
      </w:r>
      <w:r w:rsidRPr="00A6060B">
        <w:rPr>
          <w:rFonts w:ascii="Times New Roman" w:hAnsi="Times New Roman"/>
          <w:sz w:val="28"/>
          <w:szCs w:val="28"/>
        </w:rPr>
        <w:t>Соликамского</w:t>
      </w:r>
      <w:r w:rsidRPr="00A6060B">
        <w:rPr>
          <w:rFonts w:ascii="Times New Roman" w:eastAsia="Calibri" w:hAnsi="Times New Roman" w:cs="Times New Roman"/>
          <w:sz w:val="28"/>
          <w:szCs w:val="28"/>
          <w:lang w:eastAsia="en-US"/>
        </w:rPr>
        <w:t xml:space="preserve">  </w:t>
      </w:r>
    </w:p>
    <w:p w:rsidR="00FE137A" w:rsidRPr="00A6060B" w:rsidRDefault="00FE137A" w:rsidP="00FE137A">
      <w:pPr>
        <w:pStyle w:val="ConsPlusTitlePage"/>
        <w:spacing w:line="240" w:lineRule="exact"/>
        <w:ind w:left="5670"/>
        <w:rPr>
          <w:rFonts w:ascii="Times New Roman" w:eastAsia="Calibri" w:hAnsi="Times New Roman" w:cs="Times New Roman"/>
          <w:sz w:val="28"/>
          <w:szCs w:val="28"/>
          <w:lang w:eastAsia="en-US"/>
        </w:rPr>
      </w:pPr>
      <w:r w:rsidRPr="00A6060B">
        <w:rPr>
          <w:rFonts w:ascii="Times New Roman" w:eastAsia="Calibri" w:hAnsi="Times New Roman" w:cs="Times New Roman"/>
          <w:sz w:val="28"/>
          <w:szCs w:val="28"/>
          <w:lang w:eastAsia="en-US"/>
        </w:rPr>
        <w:t xml:space="preserve">муниципального округа  </w:t>
      </w:r>
    </w:p>
    <w:p w:rsidR="00FE137A" w:rsidRPr="00A6060B" w:rsidRDefault="00FE137A" w:rsidP="00FE137A">
      <w:pPr>
        <w:pStyle w:val="ConsPlusTitlePage"/>
        <w:spacing w:line="240" w:lineRule="exact"/>
        <w:ind w:left="5670"/>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от 24.09.2025 № 743</w:t>
      </w:r>
    </w:p>
    <w:p w:rsidR="00FE137A" w:rsidRPr="00A6060B" w:rsidRDefault="00FE137A" w:rsidP="00FE137A">
      <w:pPr>
        <w:autoSpaceDE w:val="0"/>
        <w:autoSpaceDN w:val="0"/>
        <w:adjustRightInd w:val="0"/>
        <w:spacing w:after="0" w:line="240" w:lineRule="exact"/>
        <w:ind w:left="5670"/>
        <w:rPr>
          <w:rFonts w:ascii="Times New Roman" w:eastAsia="Times New Roman" w:hAnsi="Times New Roman"/>
          <w:b/>
          <w:bCs/>
          <w:sz w:val="28"/>
          <w:szCs w:val="28"/>
          <w:lang w:eastAsia="ru-RU"/>
        </w:rPr>
      </w:pPr>
    </w:p>
    <w:p w:rsidR="00FE137A" w:rsidRPr="00A6060B" w:rsidRDefault="00FE137A" w:rsidP="00FE137A">
      <w:pPr>
        <w:autoSpaceDE w:val="0"/>
        <w:autoSpaceDN w:val="0"/>
        <w:adjustRightInd w:val="0"/>
        <w:spacing w:after="0" w:line="240" w:lineRule="auto"/>
        <w:ind w:firstLine="709"/>
        <w:rPr>
          <w:rFonts w:ascii="Times New Roman" w:eastAsia="Times New Roman" w:hAnsi="Times New Roman"/>
          <w:b/>
          <w:bCs/>
          <w:sz w:val="28"/>
          <w:szCs w:val="28"/>
          <w:lang w:eastAsia="ru-RU"/>
        </w:rPr>
      </w:pPr>
    </w:p>
    <w:p w:rsidR="00FE137A" w:rsidRPr="00A6060B" w:rsidRDefault="00FE137A" w:rsidP="00FE137A">
      <w:pPr>
        <w:autoSpaceDE w:val="0"/>
        <w:autoSpaceDN w:val="0"/>
        <w:adjustRightInd w:val="0"/>
        <w:spacing w:before="120" w:after="0" w:line="240" w:lineRule="exact"/>
        <w:jc w:val="center"/>
        <w:rPr>
          <w:rFonts w:ascii="Times New Roman" w:eastAsia="Times New Roman" w:hAnsi="Times New Roman"/>
          <w:b/>
          <w:bCs/>
          <w:sz w:val="28"/>
          <w:szCs w:val="28"/>
          <w:lang w:eastAsia="ru-RU"/>
        </w:rPr>
      </w:pPr>
      <w:r w:rsidRPr="00A6060B">
        <w:rPr>
          <w:rFonts w:ascii="Times New Roman" w:eastAsia="Times New Roman" w:hAnsi="Times New Roman"/>
          <w:b/>
          <w:bCs/>
          <w:sz w:val="28"/>
          <w:szCs w:val="28"/>
          <w:lang w:eastAsia="ru-RU"/>
        </w:rPr>
        <w:t>ПОРЯДОК</w:t>
      </w:r>
      <w:r w:rsidRPr="00A6060B">
        <w:rPr>
          <w:rFonts w:ascii="Times New Roman" w:eastAsia="Times New Roman" w:hAnsi="Times New Roman"/>
          <w:b/>
          <w:bCs/>
          <w:sz w:val="28"/>
          <w:szCs w:val="28"/>
          <w:lang w:eastAsia="ru-RU"/>
        </w:rPr>
        <w:br/>
      </w:r>
      <w:r w:rsidRPr="00A6060B">
        <w:rPr>
          <w:rFonts w:ascii="Times New Roman" w:hAnsi="Times New Roman"/>
          <w:b/>
          <w:sz w:val="28"/>
          <w:szCs w:val="28"/>
        </w:rPr>
        <w:t xml:space="preserve">осуществления Контрольно-счетной палатой </w:t>
      </w:r>
      <w:r w:rsidRPr="00A6060B">
        <w:rPr>
          <w:rFonts w:ascii="Times New Roman" w:eastAsia="Times New Roman" w:hAnsi="Times New Roman"/>
          <w:b/>
          <w:sz w:val="28"/>
          <w:szCs w:val="28"/>
          <w:lang w:eastAsia="ru-RU"/>
        </w:rPr>
        <w:t>Соликамского</w:t>
      </w:r>
      <w:r w:rsidRPr="00A6060B">
        <w:rPr>
          <w:rFonts w:ascii="Times New Roman" w:hAnsi="Times New Roman"/>
          <w:b/>
          <w:sz w:val="28"/>
          <w:szCs w:val="28"/>
        </w:rPr>
        <w:t xml:space="preserve">  муниципального округа полномочий по внешнему муниципальному финансовому контролю</w:t>
      </w:r>
      <w:r w:rsidRPr="00A6060B">
        <w:rPr>
          <w:rFonts w:ascii="Times New Roman" w:eastAsia="Times New Roman" w:hAnsi="Times New Roman"/>
          <w:b/>
          <w:bCs/>
          <w:sz w:val="28"/>
          <w:szCs w:val="28"/>
          <w:lang w:eastAsia="ru-RU"/>
        </w:rPr>
        <w:t xml:space="preserve"> </w:t>
      </w:r>
    </w:p>
    <w:p w:rsidR="00FE137A" w:rsidRPr="00A6060B" w:rsidRDefault="00FE137A" w:rsidP="00FE137A">
      <w:pPr>
        <w:autoSpaceDE w:val="0"/>
        <w:autoSpaceDN w:val="0"/>
        <w:adjustRightInd w:val="0"/>
        <w:spacing w:after="0" w:line="240" w:lineRule="auto"/>
        <w:jc w:val="center"/>
        <w:rPr>
          <w:rFonts w:ascii="Times New Roman" w:eastAsia="Times New Roman" w:hAnsi="Times New Roman"/>
          <w:sz w:val="28"/>
          <w:szCs w:val="28"/>
          <w:lang w:eastAsia="ru-RU"/>
        </w:rPr>
      </w:pPr>
    </w:p>
    <w:p w:rsidR="00FE137A" w:rsidRPr="00A6060B" w:rsidRDefault="00FE137A" w:rsidP="00FE137A">
      <w:pPr>
        <w:pStyle w:val="a3"/>
        <w:numPr>
          <w:ilvl w:val="0"/>
          <w:numId w:val="2"/>
        </w:numPr>
        <w:autoSpaceDE w:val="0"/>
        <w:autoSpaceDN w:val="0"/>
        <w:adjustRightInd w:val="0"/>
        <w:spacing w:after="0" w:line="240" w:lineRule="auto"/>
        <w:jc w:val="center"/>
        <w:rPr>
          <w:rFonts w:ascii="Times New Roman" w:eastAsia="Times New Roman" w:hAnsi="Times New Roman"/>
          <w:b/>
          <w:sz w:val="28"/>
          <w:szCs w:val="28"/>
          <w:lang w:eastAsia="ru-RU"/>
        </w:rPr>
      </w:pPr>
      <w:r w:rsidRPr="00A6060B">
        <w:rPr>
          <w:rFonts w:ascii="Times New Roman" w:eastAsia="Times New Roman" w:hAnsi="Times New Roman"/>
          <w:b/>
          <w:sz w:val="28"/>
          <w:szCs w:val="28"/>
          <w:lang w:eastAsia="ru-RU"/>
        </w:rPr>
        <w:t>Общие положения</w:t>
      </w:r>
    </w:p>
    <w:p w:rsidR="00FE137A" w:rsidRDefault="00FE137A" w:rsidP="00FE137A">
      <w:pPr>
        <w:pStyle w:val="a3"/>
        <w:autoSpaceDE w:val="0"/>
        <w:autoSpaceDN w:val="0"/>
        <w:adjustRightInd w:val="0"/>
        <w:spacing w:after="0" w:line="240" w:lineRule="auto"/>
        <w:rPr>
          <w:rFonts w:ascii="Times New Roman" w:eastAsia="Times New Roman" w:hAnsi="Times New Roman"/>
          <w:b/>
          <w:sz w:val="28"/>
          <w:szCs w:val="28"/>
          <w:lang w:eastAsia="ru-RU"/>
        </w:rPr>
      </w:pPr>
    </w:p>
    <w:p w:rsidR="00FE137A" w:rsidRPr="00A6060B" w:rsidRDefault="00FE137A" w:rsidP="00FE137A">
      <w:pPr>
        <w:numPr>
          <w:ilvl w:val="1"/>
          <w:numId w:val="1"/>
        </w:numPr>
        <w:tabs>
          <w:tab w:val="left" w:pos="851"/>
        </w:tabs>
        <w:autoSpaceDE w:val="0"/>
        <w:autoSpaceDN w:val="0"/>
        <w:adjustRightInd w:val="0"/>
        <w:spacing w:after="0" w:line="240" w:lineRule="auto"/>
        <w:ind w:left="0" w:firstLine="709"/>
        <w:jc w:val="both"/>
        <w:textAlignment w:val="baseline"/>
        <w:rPr>
          <w:rFonts w:ascii="Times New Roman" w:hAnsi="Times New Roman"/>
          <w:sz w:val="28"/>
          <w:szCs w:val="28"/>
        </w:rPr>
      </w:pPr>
      <w:proofErr w:type="gramStart"/>
      <w:r w:rsidRPr="00891811">
        <w:rPr>
          <w:rFonts w:ascii="Times New Roman" w:eastAsia="Times New Roman" w:hAnsi="Times New Roman"/>
          <w:sz w:val="28"/>
          <w:szCs w:val="28"/>
          <w:lang w:eastAsia="ru-RU"/>
        </w:rPr>
        <w:t xml:space="preserve">Настоящий Порядок </w:t>
      </w:r>
      <w:r w:rsidRPr="00891811">
        <w:rPr>
          <w:rFonts w:ascii="Times New Roman" w:hAnsi="Times New Roman"/>
          <w:sz w:val="28"/>
          <w:szCs w:val="28"/>
        </w:rPr>
        <w:t>осуществления</w:t>
      </w:r>
      <w:r w:rsidRPr="00891811">
        <w:rPr>
          <w:sz w:val="28"/>
          <w:szCs w:val="28"/>
        </w:rPr>
        <w:t xml:space="preserve"> </w:t>
      </w:r>
      <w:r w:rsidRPr="00891811">
        <w:rPr>
          <w:rFonts w:ascii="Times New Roman" w:hAnsi="Times New Roman"/>
          <w:sz w:val="28"/>
          <w:szCs w:val="28"/>
        </w:rPr>
        <w:t xml:space="preserve">Контрольно-счетной палатой </w:t>
      </w:r>
      <w:r>
        <w:rPr>
          <w:rFonts w:ascii="Times New Roman" w:eastAsia="Times New Roman" w:hAnsi="Times New Roman"/>
          <w:sz w:val="28"/>
          <w:szCs w:val="28"/>
          <w:lang w:eastAsia="ru-RU"/>
        </w:rPr>
        <w:t>Соликамского</w:t>
      </w:r>
      <w:r w:rsidRPr="00891811">
        <w:rPr>
          <w:rFonts w:ascii="Times New Roman" w:hAnsi="Times New Roman"/>
          <w:sz w:val="28"/>
          <w:szCs w:val="28"/>
        </w:rPr>
        <w:t xml:space="preserve"> муниципального округа полномочий по внешнему муниципальному финансовому контролю</w:t>
      </w:r>
      <w:r w:rsidRPr="00891811">
        <w:rPr>
          <w:rFonts w:ascii="Times New Roman" w:eastAsia="Times New Roman" w:hAnsi="Times New Roman"/>
          <w:bCs/>
          <w:sz w:val="28"/>
          <w:szCs w:val="28"/>
          <w:lang w:eastAsia="ru-RU"/>
        </w:rPr>
        <w:t xml:space="preserve"> </w:t>
      </w:r>
      <w:r w:rsidRPr="00891811">
        <w:rPr>
          <w:rFonts w:ascii="Times New Roman" w:eastAsia="Times New Roman" w:hAnsi="Times New Roman"/>
          <w:sz w:val="28"/>
          <w:szCs w:val="28"/>
          <w:lang w:eastAsia="ru-RU"/>
        </w:rPr>
        <w:t xml:space="preserve">(далее – Порядок) разработан в соответствии </w:t>
      </w:r>
      <w:r w:rsidRPr="005D66AC">
        <w:rPr>
          <w:rFonts w:ascii="Times New Roman" w:eastAsia="Times New Roman" w:hAnsi="Times New Roman"/>
          <w:sz w:val="28"/>
          <w:szCs w:val="28"/>
          <w:lang w:eastAsia="ru-RU"/>
        </w:rPr>
        <w:t>с</w:t>
      </w:r>
      <w:r w:rsidRPr="005D66AC">
        <w:rPr>
          <w:rFonts w:ascii="Times New Roman" w:hAnsi="Times New Roman"/>
          <w:sz w:val="28"/>
          <w:szCs w:val="28"/>
        </w:rPr>
        <w:t xml:space="preserve"> пунктом 3 статьи 268.1, статьей 264.4 </w:t>
      </w:r>
      <w:r w:rsidRPr="005D66AC">
        <w:rPr>
          <w:rFonts w:ascii="Times New Roman" w:eastAsia="Times New Roman" w:hAnsi="Times New Roman"/>
          <w:sz w:val="28"/>
          <w:szCs w:val="28"/>
          <w:lang w:eastAsia="ru-RU"/>
        </w:rPr>
        <w:t>Бюджетн</w:t>
      </w:r>
      <w:r w:rsidRPr="005D66AC">
        <w:rPr>
          <w:rFonts w:ascii="Times New Roman" w:hAnsi="Times New Roman"/>
          <w:sz w:val="28"/>
          <w:szCs w:val="28"/>
        </w:rPr>
        <w:t>ого</w:t>
      </w:r>
      <w:r w:rsidRPr="00B91B00">
        <w:rPr>
          <w:rFonts w:ascii="Times New Roman" w:eastAsia="Times New Roman" w:hAnsi="Times New Roman"/>
          <w:sz w:val="28"/>
          <w:szCs w:val="28"/>
          <w:lang w:eastAsia="ru-RU"/>
        </w:rPr>
        <w:t xml:space="preserve"> Кодекс</w:t>
      </w:r>
      <w:r>
        <w:rPr>
          <w:sz w:val="28"/>
          <w:szCs w:val="28"/>
        </w:rPr>
        <w:t>а</w:t>
      </w:r>
      <w:r w:rsidRPr="00B91B00">
        <w:rPr>
          <w:rFonts w:ascii="Times New Roman" w:eastAsia="Times New Roman" w:hAnsi="Times New Roman"/>
          <w:sz w:val="28"/>
          <w:szCs w:val="28"/>
          <w:lang w:eastAsia="ru-RU"/>
        </w:rPr>
        <w:t xml:space="preserve"> </w:t>
      </w:r>
      <w:r w:rsidRPr="00891811">
        <w:rPr>
          <w:rFonts w:ascii="Times New Roman" w:eastAsia="Times New Roman" w:hAnsi="Times New Roman"/>
          <w:sz w:val="28"/>
          <w:szCs w:val="28"/>
          <w:lang w:eastAsia="ru-RU"/>
        </w:rPr>
        <w:t xml:space="preserve">Российской Федерации, Федеральным законом от </w:t>
      </w:r>
      <w:r w:rsidRPr="00A6060B">
        <w:rPr>
          <w:rFonts w:ascii="Times New Roman" w:eastAsia="Times New Roman" w:hAnsi="Times New Roman"/>
          <w:sz w:val="28"/>
          <w:szCs w:val="28"/>
          <w:lang w:eastAsia="ru-RU"/>
        </w:rPr>
        <w:t>7 февраля 2011 г. №  6-ФЗ «</w:t>
      </w:r>
      <w:r w:rsidRPr="003423A3">
        <w:rPr>
          <w:rFonts w:ascii="Times New Roman" w:eastAsia="Times New Roman" w:hAnsi="Times New Roman"/>
          <w:sz w:val="28"/>
          <w:szCs w:val="28"/>
          <w:lang w:eastAsia="ru-RU"/>
        </w:rPr>
        <w:t>Об общих принципах организации и деятельности контрольно-счетных органов субъектов Российской Федерации, федеральных террито</w:t>
      </w:r>
      <w:r>
        <w:rPr>
          <w:rFonts w:ascii="Times New Roman" w:eastAsia="Times New Roman" w:hAnsi="Times New Roman"/>
          <w:sz w:val="28"/>
          <w:szCs w:val="28"/>
          <w:lang w:eastAsia="ru-RU"/>
        </w:rPr>
        <w:t>рий и муниципальных образований</w:t>
      </w:r>
      <w:r w:rsidRPr="00A6060B">
        <w:rPr>
          <w:rFonts w:ascii="Times New Roman" w:eastAsia="Times New Roman" w:hAnsi="Times New Roman"/>
          <w:sz w:val="28"/>
          <w:szCs w:val="28"/>
          <w:lang w:eastAsia="ru-RU"/>
        </w:rPr>
        <w:t xml:space="preserve">» (далее - Федеральный закон № 6-ФЗ), </w:t>
      </w:r>
      <w:r>
        <w:rPr>
          <w:rFonts w:ascii="Times New Roman" w:eastAsia="Times New Roman" w:hAnsi="Times New Roman"/>
          <w:sz w:val="28"/>
          <w:szCs w:val="28"/>
          <w:lang w:eastAsia="ru-RU"/>
        </w:rPr>
        <w:t xml:space="preserve"> </w:t>
      </w:r>
      <w:r w:rsidRPr="00A6060B">
        <w:rPr>
          <w:rFonts w:ascii="Times New Roman" w:hAnsi="Times New Roman"/>
          <w:sz w:val="28"/>
          <w:szCs w:val="28"/>
        </w:rPr>
        <w:t>Положением о</w:t>
      </w:r>
      <w:proofErr w:type="gramEnd"/>
      <w:r w:rsidRPr="00A6060B">
        <w:rPr>
          <w:rFonts w:ascii="Times New Roman" w:hAnsi="Times New Roman"/>
          <w:sz w:val="28"/>
          <w:szCs w:val="28"/>
        </w:rPr>
        <w:t xml:space="preserve"> Контрольно-счетной палате </w:t>
      </w:r>
      <w:r w:rsidRPr="00A6060B">
        <w:rPr>
          <w:rFonts w:ascii="Times New Roman" w:eastAsia="Times New Roman" w:hAnsi="Times New Roman"/>
          <w:sz w:val="28"/>
          <w:szCs w:val="28"/>
          <w:lang w:eastAsia="ru-RU"/>
        </w:rPr>
        <w:t>Соликамского</w:t>
      </w:r>
      <w:r w:rsidRPr="00A6060B">
        <w:rPr>
          <w:rFonts w:ascii="Times New Roman" w:hAnsi="Times New Roman"/>
          <w:sz w:val="28"/>
          <w:szCs w:val="28"/>
        </w:rPr>
        <w:t xml:space="preserve">  муниципального округа, </w:t>
      </w:r>
      <w:r w:rsidRPr="00A6060B">
        <w:rPr>
          <w:rFonts w:ascii="Times New Roman" w:eastAsia="Times New Roman" w:hAnsi="Times New Roman"/>
          <w:sz w:val="28"/>
          <w:szCs w:val="28"/>
          <w:lang w:eastAsia="ru-RU"/>
        </w:rPr>
        <w:t xml:space="preserve">утвержденным решением Соликамской городской Думы от 28 сентября 2011 г. № 113 </w:t>
      </w:r>
      <w:r w:rsidRPr="00A6060B">
        <w:rPr>
          <w:rFonts w:ascii="Times New Roman" w:hAnsi="Times New Roman"/>
          <w:sz w:val="28"/>
          <w:szCs w:val="28"/>
        </w:rPr>
        <w:t xml:space="preserve">(далее – Положение о Контрольно-счетной палате), </w:t>
      </w:r>
      <w:r w:rsidRPr="00A6060B">
        <w:rPr>
          <w:rFonts w:ascii="Times New Roman" w:eastAsia="Times New Roman" w:hAnsi="Times New Roman"/>
          <w:sz w:val="28"/>
          <w:szCs w:val="28"/>
          <w:lang w:eastAsia="ru-RU"/>
        </w:rPr>
        <w:t xml:space="preserve">Положением о бюджетном процессе в Соликамском муниципальном округе, утвержденным решением Думы Соликамского  муниципального округа от 30 июля 2025 г. № 713 </w:t>
      </w:r>
      <w:r w:rsidRPr="00A6060B">
        <w:rPr>
          <w:rFonts w:ascii="Times New Roman" w:hAnsi="Times New Roman"/>
          <w:sz w:val="28"/>
          <w:szCs w:val="28"/>
        </w:rPr>
        <w:t>(далее – Положение о бюджетном процессе).</w:t>
      </w:r>
    </w:p>
    <w:p w:rsidR="00FE137A" w:rsidRDefault="00FE137A" w:rsidP="00FE137A">
      <w:pPr>
        <w:pStyle w:val="a3"/>
        <w:numPr>
          <w:ilvl w:val="1"/>
          <w:numId w:val="1"/>
        </w:numPr>
        <w:autoSpaceDE w:val="0"/>
        <w:autoSpaceDN w:val="0"/>
        <w:adjustRightInd w:val="0"/>
        <w:spacing w:after="0" w:line="240" w:lineRule="auto"/>
        <w:ind w:left="0" w:firstLine="567"/>
        <w:jc w:val="both"/>
        <w:rPr>
          <w:rFonts w:ascii="Times New Roman" w:hAnsi="Times New Roman"/>
          <w:sz w:val="28"/>
          <w:szCs w:val="28"/>
        </w:rPr>
      </w:pPr>
      <w:r w:rsidRPr="00B91B00">
        <w:rPr>
          <w:rFonts w:ascii="Times New Roman" w:eastAsia="Times New Roman" w:hAnsi="Times New Roman"/>
          <w:sz w:val="28"/>
          <w:szCs w:val="28"/>
          <w:lang w:eastAsia="ru-RU"/>
        </w:rPr>
        <w:t xml:space="preserve">Порядок регулирует вопросы осуществления </w:t>
      </w:r>
      <w:r w:rsidRPr="00891811">
        <w:rPr>
          <w:rFonts w:ascii="Times New Roman" w:hAnsi="Times New Roman"/>
          <w:sz w:val="28"/>
          <w:szCs w:val="28"/>
        </w:rPr>
        <w:t xml:space="preserve">Контрольно-счетной палатой </w:t>
      </w:r>
      <w:r>
        <w:rPr>
          <w:rFonts w:ascii="Times New Roman" w:hAnsi="Times New Roman"/>
          <w:sz w:val="28"/>
          <w:szCs w:val="28"/>
        </w:rPr>
        <w:t>Соликамского</w:t>
      </w:r>
      <w:r w:rsidRPr="00891811">
        <w:rPr>
          <w:rFonts w:ascii="Times New Roman" w:hAnsi="Times New Roman"/>
          <w:sz w:val="28"/>
          <w:szCs w:val="28"/>
        </w:rPr>
        <w:t xml:space="preserve"> муниципального округа (далее – Контрольно-счетная палата)</w:t>
      </w:r>
      <w:r w:rsidRPr="00B91B00">
        <w:rPr>
          <w:rFonts w:ascii="Times New Roman" w:eastAsia="Times New Roman" w:hAnsi="Times New Roman"/>
          <w:sz w:val="28"/>
          <w:szCs w:val="28"/>
          <w:lang w:eastAsia="ru-RU"/>
        </w:rPr>
        <w:t xml:space="preserve"> полномочий по внешнему муниципальному финансовому контролю, включая проведение в</w:t>
      </w:r>
      <w:r w:rsidRPr="00B91B00">
        <w:rPr>
          <w:rFonts w:ascii="Times New Roman" w:hAnsi="Times New Roman"/>
          <w:sz w:val="28"/>
          <w:szCs w:val="28"/>
        </w:rPr>
        <w:t xml:space="preserve">нешней проверки годового отчета об исполнении бюджета </w:t>
      </w:r>
      <w:r>
        <w:rPr>
          <w:rFonts w:ascii="Times New Roman" w:hAnsi="Times New Roman"/>
          <w:sz w:val="28"/>
          <w:szCs w:val="28"/>
        </w:rPr>
        <w:t>Соликамского</w:t>
      </w:r>
      <w:r w:rsidRPr="00891811">
        <w:rPr>
          <w:rFonts w:ascii="Times New Roman" w:hAnsi="Times New Roman"/>
          <w:sz w:val="28"/>
          <w:szCs w:val="28"/>
        </w:rPr>
        <w:t xml:space="preserve"> </w:t>
      </w:r>
      <w:r w:rsidRPr="00B91B00">
        <w:rPr>
          <w:rFonts w:ascii="Times New Roman" w:hAnsi="Times New Roman"/>
          <w:sz w:val="28"/>
          <w:szCs w:val="28"/>
        </w:rPr>
        <w:t>муниципального округа (далее – местный бюджет).</w:t>
      </w:r>
    </w:p>
    <w:p w:rsidR="00FE137A" w:rsidRDefault="00FE137A" w:rsidP="00FE137A">
      <w:pPr>
        <w:pStyle w:val="a3"/>
        <w:autoSpaceDE w:val="0"/>
        <w:autoSpaceDN w:val="0"/>
        <w:adjustRightInd w:val="0"/>
        <w:spacing w:after="0" w:line="240" w:lineRule="auto"/>
        <w:ind w:left="567"/>
        <w:jc w:val="both"/>
        <w:rPr>
          <w:rFonts w:ascii="Times New Roman" w:hAnsi="Times New Roman"/>
          <w:sz w:val="28"/>
          <w:szCs w:val="28"/>
        </w:rPr>
      </w:pPr>
    </w:p>
    <w:p w:rsidR="00FE137A" w:rsidRPr="00FE137A" w:rsidRDefault="00FE137A" w:rsidP="00FE137A">
      <w:pPr>
        <w:pStyle w:val="3"/>
        <w:tabs>
          <w:tab w:val="left" w:pos="993"/>
          <w:tab w:val="left" w:pos="1134"/>
          <w:tab w:val="left" w:pos="1276"/>
          <w:tab w:val="left" w:pos="1985"/>
        </w:tabs>
        <w:spacing w:before="0" w:beforeAutospacing="0" w:after="0" w:afterAutospacing="0" w:line="240" w:lineRule="exact"/>
        <w:ind w:left="448"/>
        <w:jc w:val="center"/>
        <w:textAlignment w:val="baseline"/>
        <w:rPr>
          <w:bCs w:val="0"/>
          <w:sz w:val="28"/>
          <w:szCs w:val="28"/>
        </w:rPr>
      </w:pPr>
      <w:r w:rsidRPr="00A6060B">
        <w:rPr>
          <w:rStyle w:val="a6"/>
          <w:b/>
          <w:sz w:val="28"/>
          <w:szCs w:val="28"/>
          <w:bdr w:val="none" w:sz="0" w:space="0" w:color="auto" w:frame="1"/>
          <w:lang w:val="en-US"/>
        </w:rPr>
        <w:t>II</w:t>
      </w:r>
      <w:r w:rsidRPr="00A6060B">
        <w:rPr>
          <w:rStyle w:val="a6"/>
          <w:b/>
          <w:sz w:val="28"/>
          <w:szCs w:val="28"/>
          <w:bdr w:val="none" w:sz="0" w:space="0" w:color="auto" w:frame="1"/>
        </w:rPr>
        <w:t>. Осуществление полномочий по внешнему</w:t>
      </w:r>
      <w:r>
        <w:rPr>
          <w:rStyle w:val="a6"/>
          <w:b/>
          <w:sz w:val="28"/>
          <w:szCs w:val="28"/>
          <w:bdr w:val="none" w:sz="0" w:space="0" w:color="auto" w:frame="1"/>
        </w:rPr>
        <w:t xml:space="preserve"> муниципальному финансовому контролю.</w:t>
      </w:r>
      <w:r w:rsidRPr="00FE0FD5">
        <w:rPr>
          <w:b w:val="0"/>
          <w:bCs w:val="0"/>
          <w:sz w:val="28"/>
          <w:szCs w:val="28"/>
        </w:rPr>
        <w:t xml:space="preserve"> </w:t>
      </w:r>
      <w:r w:rsidRPr="00FE0FD5">
        <w:rPr>
          <w:bCs w:val="0"/>
          <w:sz w:val="28"/>
          <w:szCs w:val="28"/>
        </w:rPr>
        <w:t xml:space="preserve">Формы и методы осуществления </w:t>
      </w:r>
      <w:r w:rsidRPr="00FE0FD5">
        <w:rPr>
          <w:sz w:val="28"/>
          <w:szCs w:val="28"/>
        </w:rPr>
        <w:t>Контрольно-счетной палатой</w:t>
      </w:r>
      <w:r w:rsidRPr="00FE0FD5">
        <w:rPr>
          <w:bCs w:val="0"/>
          <w:sz w:val="28"/>
          <w:szCs w:val="28"/>
        </w:rPr>
        <w:t xml:space="preserve"> внешнего муниципального финансового контроля</w:t>
      </w:r>
    </w:p>
    <w:p w:rsidR="00FE137A" w:rsidRPr="00FE137A" w:rsidRDefault="00FE137A" w:rsidP="00FE137A">
      <w:pPr>
        <w:pStyle w:val="3"/>
        <w:tabs>
          <w:tab w:val="left" w:pos="993"/>
          <w:tab w:val="left" w:pos="1134"/>
          <w:tab w:val="left" w:pos="1276"/>
          <w:tab w:val="left" w:pos="1985"/>
        </w:tabs>
        <w:spacing w:before="0" w:beforeAutospacing="0" w:after="0" w:afterAutospacing="0"/>
        <w:ind w:left="450"/>
        <w:jc w:val="center"/>
        <w:textAlignment w:val="baseline"/>
        <w:rPr>
          <w:b w:val="0"/>
          <w:sz w:val="28"/>
          <w:szCs w:val="28"/>
        </w:rPr>
      </w:pPr>
    </w:p>
    <w:p w:rsidR="00FE137A" w:rsidRPr="00FE0FD5" w:rsidRDefault="00FE137A" w:rsidP="00FE137A">
      <w:pPr>
        <w:tabs>
          <w:tab w:val="left" w:pos="851"/>
        </w:tabs>
        <w:spacing w:after="0" w:line="240" w:lineRule="auto"/>
        <w:ind w:firstLine="709"/>
        <w:jc w:val="both"/>
        <w:textAlignment w:val="baseline"/>
        <w:rPr>
          <w:rFonts w:ascii="Times New Roman" w:hAnsi="Times New Roman"/>
          <w:sz w:val="28"/>
          <w:szCs w:val="28"/>
        </w:rPr>
      </w:pPr>
      <w:r>
        <w:rPr>
          <w:rFonts w:ascii="Times New Roman" w:hAnsi="Times New Roman"/>
          <w:sz w:val="28"/>
          <w:szCs w:val="28"/>
        </w:rPr>
        <w:t>2.</w:t>
      </w:r>
      <w:r w:rsidRPr="00FE0FD5">
        <w:rPr>
          <w:rFonts w:ascii="Times New Roman" w:hAnsi="Times New Roman"/>
          <w:sz w:val="28"/>
          <w:szCs w:val="28"/>
        </w:rPr>
        <w:t xml:space="preserve">1. При осуществлении внешнего муниципального финансового контроля Контрольно-счетная палата руководствуется Конституцией Российской Федерации, законодательством Российской Федерации, законодательством Пермского края, Уставом </w:t>
      </w:r>
      <w:r>
        <w:rPr>
          <w:rFonts w:ascii="Times New Roman" w:hAnsi="Times New Roman"/>
          <w:sz w:val="28"/>
          <w:szCs w:val="28"/>
        </w:rPr>
        <w:t>Соликамского</w:t>
      </w:r>
      <w:r w:rsidRPr="00891811">
        <w:rPr>
          <w:rFonts w:ascii="Times New Roman" w:hAnsi="Times New Roman"/>
          <w:sz w:val="28"/>
          <w:szCs w:val="28"/>
        </w:rPr>
        <w:t xml:space="preserve"> </w:t>
      </w:r>
      <w:r>
        <w:rPr>
          <w:rFonts w:ascii="Times New Roman" w:hAnsi="Times New Roman"/>
          <w:sz w:val="28"/>
          <w:szCs w:val="28"/>
        </w:rPr>
        <w:t>муниципального округа</w:t>
      </w:r>
      <w:r w:rsidRPr="00FE0FD5">
        <w:rPr>
          <w:rFonts w:ascii="Times New Roman" w:hAnsi="Times New Roman"/>
          <w:sz w:val="28"/>
          <w:szCs w:val="28"/>
        </w:rPr>
        <w:t xml:space="preserve">, муниципальными правовыми актами </w:t>
      </w:r>
      <w:r>
        <w:rPr>
          <w:rFonts w:ascii="Times New Roman" w:hAnsi="Times New Roman"/>
          <w:sz w:val="28"/>
          <w:szCs w:val="28"/>
        </w:rPr>
        <w:t>Соликамского</w:t>
      </w:r>
      <w:r w:rsidRPr="00891811">
        <w:rPr>
          <w:rFonts w:ascii="Times New Roman" w:hAnsi="Times New Roman"/>
          <w:sz w:val="28"/>
          <w:szCs w:val="28"/>
        </w:rPr>
        <w:t xml:space="preserve"> </w:t>
      </w:r>
      <w:r>
        <w:rPr>
          <w:rFonts w:ascii="Times New Roman" w:hAnsi="Times New Roman"/>
          <w:sz w:val="28"/>
          <w:szCs w:val="28"/>
        </w:rPr>
        <w:t>муниципального округа</w:t>
      </w:r>
      <w:r w:rsidRPr="00FE0FD5">
        <w:rPr>
          <w:rFonts w:ascii="Times New Roman" w:hAnsi="Times New Roman"/>
          <w:sz w:val="28"/>
          <w:szCs w:val="28"/>
        </w:rPr>
        <w:t>, а также стандартами внешнего муниципального финансового контроля.</w:t>
      </w:r>
    </w:p>
    <w:p w:rsidR="00FE137A" w:rsidRDefault="00FE137A" w:rsidP="00FE137A">
      <w:pPr>
        <w:tabs>
          <w:tab w:val="left" w:pos="851"/>
        </w:tabs>
        <w:spacing w:after="0" w:line="240" w:lineRule="auto"/>
        <w:ind w:firstLine="709"/>
        <w:jc w:val="both"/>
        <w:textAlignment w:val="baseline"/>
        <w:rPr>
          <w:rFonts w:ascii="Times New Roman" w:hAnsi="Times New Roman"/>
          <w:sz w:val="28"/>
          <w:szCs w:val="28"/>
        </w:rPr>
      </w:pPr>
      <w:r>
        <w:rPr>
          <w:rFonts w:ascii="Times New Roman" w:hAnsi="Times New Roman"/>
          <w:sz w:val="28"/>
          <w:szCs w:val="28"/>
        </w:rPr>
        <w:t>2.</w:t>
      </w:r>
      <w:r w:rsidRPr="00FE0FD5">
        <w:rPr>
          <w:rFonts w:ascii="Times New Roman" w:hAnsi="Times New Roman"/>
          <w:sz w:val="28"/>
          <w:szCs w:val="28"/>
        </w:rPr>
        <w:t xml:space="preserve">2. Стандарты внешнего муниципального финансового контроля Контрольно-счетной палаты утверждаются распоряжением председателя Контрольно-счетной палаты и определяют </w:t>
      </w:r>
      <w:r w:rsidRPr="00A6060B">
        <w:rPr>
          <w:rFonts w:ascii="Times New Roman" w:hAnsi="Times New Roman"/>
          <w:sz w:val="28"/>
          <w:szCs w:val="28"/>
        </w:rPr>
        <w:t>требования, правила и процедуры осуществления деятельности контрольно-счетных органов по проведению контрольных и экспертно-аналитических мероприятий.</w:t>
      </w:r>
    </w:p>
    <w:p w:rsidR="00FE137A" w:rsidRPr="00FE0FD5" w:rsidRDefault="00FE137A" w:rsidP="00FE137A">
      <w:pPr>
        <w:tabs>
          <w:tab w:val="left" w:pos="851"/>
        </w:tabs>
        <w:spacing w:after="0" w:line="240" w:lineRule="auto"/>
        <w:ind w:firstLine="709"/>
        <w:jc w:val="both"/>
        <w:textAlignment w:val="baseline"/>
        <w:rPr>
          <w:rFonts w:ascii="Times New Roman" w:hAnsi="Times New Roman"/>
          <w:sz w:val="28"/>
          <w:szCs w:val="28"/>
        </w:rPr>
      </w:pPr>
      <w:r>
        <w:rPr>
          <w:rFonts w:ascii="Times New Roman" w:hAnsi="Times New Roman"/>
          <w:sz w:val="28"/>
          <w:szCs w:val="28"/>
        </w:rPr>
        <w:lastRenderedPageBreak/>
        <w:t>2.</w:t>
      </w:r>
      <w:r w:rsidRPr="00FE0FD5">
        <w:rPr>
          <w:rFonts w:ascii="Times New Roman" w:hAnsi="Times New Roman"/>
          <w:sz w:val="28"/>
          <w:szCs w:val="28"/>
        </w:rPr>
        <w:t>3. Внешний муниципальный финансовый контроль осуществляется Контрольно-счетной палатой в форме контрольных и экспертно-аналитических мероприятий.</w:t>
      </w:r>
    </w:p>
    <w:p w:rsidR="00FE137A" w:rsidRPr="00FE0FD5" w:rsidRDefault="00FE137A" w:rsidP="00FE137A">
      <w:pPr>
        <w:shd w:val="clear" w:color="auto" w:fill="FFFFFF"/>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2.</w:t>
      </w:r>
      <w:r w:rsidRPr="00FE0FD5">
        <w:rPr>
          <w:rFonts w:ascii="Times New Roman" w:hAnsi="Times New Roman"/>
          <w:color w:val="000000"/>
          <w:sz w:val="28"/>
          <w:szCs w:val="28"/>
        </w:rPr>
        <w:t xml:space="preserve">4. Контрольные и экспертно-аналитические мероприятия проводятся Контрольно-счетной палатой в соответствии с годовым планом работы. </w:t>
      </w:r>
    </w:p>
    <w:p w:rsidR="00FE137A" w:rsidRPr="00FE0FD5" w:rsidRDefault="00FE137A" w:rsidP="00FE137A">
      <w:pPr>
        <w:tabs>
          <w:tab w:val="left" w:pos="851"/>
        </w:tabs>
        <w:spacing w:after="0" w:line="240" w:lineRule="auto"/>
        <w:ind w:firstLine="709"/>
        <w:jc w:val="both"/>
        <w:textAlignment w:val="baseline"/>
        <w:rPr>
          <w:rFonts w:ascii="Times New Roman" w:hAnsi="Times New Roman"/>
          <w:sz w:val="28"/>
          <w:szCs w:val="28"/>
        </w:rPr>
      </w:pPr>
      <w:r w:rsidRPr="00FE0FD5">
        <w:rPr>
          <w:rFonts w:ascii="Times New Roman" w:hAnsi="Times New Roman"/>
          <w:sz w:val="28"/>
          <w:szCs w:val="28"/>
        </w:rPr>
        <w:t xml:space="preserve">План работы Контрольно-счетной палаты утверждается председателем Контрольно-счетной палаты до 30 декабря года, предшествующего </w:t>
      </w:r>
      <w:proofErr w:type="gramStart"/>
      <w:r w:rsidRPr="00FE0FD5">
        <w:rPr>
          <w:rFonts w:ascii="Times New Roman" w:hAnsi="Times New Roman"/>
          <w:sz w:val="28"/>
          <w:szCs w:val="28"/>
        </w:rPr>
        <w:t>планируемому</w:t>
      </w:r>
      <w:proofErr w:type="gramEnd"/>
      <w:r>
        <w:rPr>
          <w:rFonts w:ascii="Times New Roman" w:hAnsi="Times New Roman"/>
          <w:sz w:val="28"/>
          <w:szCs w:val="28"/>
        </w:rPr>
        <w:t>.</w:t>
      </w:r>
    </w:p>
    <w:p w:rsidR="00FE137A" w:rsidRDefault="00FE137A" w:rsidP="00FE137A">
      <w:pPr>
        <w:tabs>
          <w:tab w:val="left" w:pos="851"/>
        </w:tabs>
        <w:spacing w:after="0" w:line="240" w:lineRule="auto"/>
        <w:ind w:firstLine="709"/>
        <w:jc w:val="both"/>
        <w:textAlignment w:val="baseline"/>
        <w:rPr>
          <w:rFonts w:ascii="Times New Roman" w:hAnsi="Times New Roman"/>
          <w:sz w:val="28"/>
          <w:szCs w:val="28"/>
        </w:rPr>
      </w:pPr>
      <w:r w:rsidRPr="00FE0FD5">
        <w:rPr>
          <w:rFonts w:ascii="Times New Roman" w:hAnsi="Times New Roman"/>
          <w:sz w:val="28"/>
          <w:szCs w:val="28"/>
        </w:rPr>
        <w:t xml:space="preserve">Порядок формирования плана работы Контрольно-счетной палаты и внесения в него изменений осуществляется в соответствии с Положением о Контрольно-счетной палате, </w:t>
      </w:r>
      <w:r w:rsidRPr="00395C31">
        <w:rPr>
          <w:rFonts w:ascii="Times New Roman" w:hAnsi="Times New Roman"/>
          <w:sz w:val="28"/>
          <w:szCs w:val="28"/>
        </w:rPr>
        <w:t>Регламентом Контрольно-счетной палаты</w:t>
      </w:r>
      <w:r>
        <w:rPr>
          <w:rFonts w:ascii="Times New Roman" w:hAnsi="Times New Roman"/>
          <w:sz w:val="28"/>
          <w:szCs w:val="28"/>
        </w:rPr>
        <w:t>.</w:t>
      </w:r>
    </w:p>
    <w:p w:rsidR="00FE137A" w:rsidRPr="00FE0FD5" w:rsidRDefault="00FE137A" w:rsidP="00FE137A">
      <w:pPr>
        <w:tabs>
          <w:tab w:val="left" w:pos="851"/>
        </w:tabs>
        <w:spacing w:after="0" w:line="240" w:lineRule="auto"/>
        <w:ind w:firstLine="709"/>
        <w:jc w:val="both"/>
        <w:textAlignment w:val="baseline"/>
        <w:rPr>
          <w:rFonts w:ascii="Times New Roman" w:hAnsi="Times New Roman"/>
          <w:sz w:val="28"/>
          <w:szCs w:val="28"/>
        </w:rPr>
      </w:pPr>
      <w:r>
        <w:rPr>
          <w:rFonts w:ascii="Times New Roman" w:hAnsi="Times New Roman"/>
          <w:sz w:val="28"/>
          <w:szCs w:val="28"/>
        </w:rPr>
        <w:t>2.</w:t>
      </w:r>
      <w:r w:rsidRPr="00FE0FD5">
        <w:rPr>
          <w:rFonts w:ascii="Times New Roman" w:hAnsi="Times New Roman"/>
          <w:sz w:val="28"/>
          <w:szCs w:val="28"/>
        </w:rPr>
        <w:t xml:space="preserve">5. Контрольно-счетной палатой применяются следующие методы осуществления внешнего муниципального финансового контроля: </w:t>
      </w:r>
    </w:p>
    <w:p w:rsidR="00FE137A" w:rsidRPr="00FE0FD5" w:rsidRDefault="00FE137A" w:rsidP="00FE137A">
      <w:pPr>
        <w:tabs>
          <w:tab w:val="left" w:pos="851"/>
        </w:tabs>
        <w:spacing w:after="0" w:line="240" w:lineRule="auto"/>
        <w:ind w:firstLine="709"/>
        <w:jc w:val="both"/>
        <w:textAlignment w:val="baseline"/>
        <w:rPr>
          <w:rFonts w:ascii="Times New Roman" w:hAnsi="Times New Roman"/>
          <w:sz w:val="28"/>
          <w:szCs w:val="28"/>
        </w:rPr>
      </w:pPr>
      <w:proofErr w:type="gramStart"/>
      <w:r w:rsidRPr="00FE0FD5">
        <w:rPr>
          <w:rFonts w:ascii="Times New Roman" w:hAnsi="Times New Roman"/>
          <w:sz w:val="28"/>
          <w:szCs w:val="28"/>
        </w:rPr>
        <w:t>методы контрольной деятельности: проверка, ревизия, обследование;</w:t>
      </w:r>
      <w:proofErr w:type="gramEnd"/>
    </w:p>
    <w:p w:rsidR="00FE137A" w:rsidRPr="00A6060B" w:rsidRDefault="00FE137A" w:rsidP="00FE137A">
      <w:pPr>
        <w:tabs>
          <w:tab w:val="left" w:pos="851"/>
        </w:tabs>
        <w:spacing w:after="0" w:line="240" w:lineRule="auto"/>
        <w:ind w:firstLine="709"/>
        <w:jc w:val="both"/>
        <w:textAlignment w:val="baseline"/>
        <w:rPr>
          <w:rFonts w:ascii="Times New Roman" w:hAnsi="Times New Roman"/>
          <w:sz w:val="28"/>
          <w:szCs w:val="28"/>
        </w:rPr>
      </w:pPr>
      <w:r w:rsidRPr="00FE0FD5">
        <w:rPr>
          <w:rFonts w:ascii="Times New Roman" w:hAnsi="Times New Roman"/>
          <w:sz w:val="28"/>
          <w:szCs w:val="28"/>
        </w:rPr>
        <w:t>методы экспертно-аналитической деятельности: анализ</w:t>
      </w:r>
      <w:r>
        <w:rPr>
          <w:rFonts w:ascii="Times New Roman" w:hAnsi="Times New Roman"/>
          <w:sz w:val="28"/>
          <w:szCs w:val="28"/>
        </w:rPr>
        <w:t xml:space="preserve">, </w:t>
      </w:r>
      <w:r w:rsidRPr="00A6060B">
        <w:rPr>
          <w:rFonts w:ascii="Times New Roman" w:hAnsi="Times New Roman"/>
          <w:sz w:val="28"/>
          <w:szCs w:val="28"/>
        </w:rPr>
        <w:t>мониторинг, экспертиза, финансово-экономическая экспертиза.</w:t>
      </w:r>
    </w:p>
    <w:p w:rsidR="00FE137A" w:rsidRPr="00A6060B" w:rsidRDefault="00FE137A" w:rsidP="00FE137A">
      <w:pPr>
        <w:tabs>
          <w:tab w:val="left" w:pos="851"/>
        </w:tabs>
        <w:spacing w:after="0" w:line="240" w:lineRule="auto"/>
        <w:ind w:firstLine="709"/>
        <w:jc w:val="both"/>
        <w:textAlignment w:val="baseline"/>
        <w:rPr>
          <w:rFonts w:ascii="Times New Roman" w:hAnsi="Times New Roman"/>
          <w:sz w:val="28"/>
          <w:szCs w:val="28"/>
        </w:rPr>
      </w:pPr>
      <w:r w:rsidRPr="00A6060B">
        <w:rPr>
          <w:rFonts w:ascii="Times New Roman" w:hAnsi="Times New Roman"/>
          <w:sz w:val="28"/>
          <w:szCs w:val="28"/>
        </w:rPr>
        <w:t>Содержание методов осуществления внешнего муниципального финансового контроля устанавливается Бюджетным кодексом Российской Федерации, Положением о Контрольно-счетной палате.</w:t>
      </w:r>
    </w:p>
    <w:p w:rsidR="00FE137A" w:rsidRPr="00A6060B" w:rsidRDefault="00FE137A" w:rsidP="00FE137A">
      <w:pPr>
        <w:pStyle w:val="3"/>
        <w:tabs>
          <w:tab w:val="left" w:pos="851"/>
        </w:tabs>
        <w:spacing w:before="0" w:beforeAutospacing="0" w:after="0" w:afterAutospacing="0"/>
        <w:ind w:firstLine="709"/>
        <w:jc w:val="both"/>
        <w:textAlignment w:val="baseline"/>
        <w:rPr>
          <w:rStyle w:val="a6"/>
          <w:b/>
          <w:sz w:val="28"/>
          <w:szCs w:val="28"/>
          <w:bdr w:val="none" w:sz="0" w:space="0" w:color="auto" w:frame="1"/>
        </w:rPr>
      </w:pPr>
    </w:p>
    <w:p w:rsidR="00FE137A" w:rsidRPr="005C60C6" w:rsidRDefault="00FE137A" w:rsidP="00FE137A">
      <w:pPr>
        <w:spacing w:after="0" w:line="240" w:lineRule="exact"/>
        <w:jc w:val="center"/>
        <w:rPr>
          <w:rFonts w:ascii="Times New Roman" w:eastAsia="Times New Roman" w:hAnsi="Times New Roman"/>
          <w:b/>
          <w:bCs/>
          <w:sz w:val="28"/>
          <w:szCs w:val="28"/>
          <w:lang w:eastAsia="ru-RU"/>
        </w:rPr>
      </w:pPr>
      <w:r w:rsidRPr="00A6060B">
        <w:rPr>
          <w:rFonts w:ascii="Times New Roman" w:eastAsia="Times New Roman" w:hAnsi="Times New Roman"/>
          <w:b/>
          <w:bCs/>
          <w:sz w:val="28"/>
          <w:szCs w:val="28"/>
          <w:lang w:val="en-US" w:eastAsia="ru-RU"/>
        </w:rPr>
        <w:t>III</w:t>
      </w:r>
      <w:r w:rsidRPr="00A6060B">
        <w:rPr>
          <w:rFonts w:ascii="Times New Roman" w:eastAsia="Times New Roman" w:hAnsi="Times New Roman"/>
          <w:b/>
          <w:bCs/>
          <w:sz w:val="28"/>
          <w:szCs w:val="28"/>
          <w:lang w:eastAsia="ru-RU"/>
        </w:rPr>
        <w:t>. Требования к проведению контрольных и экспертно-аналитических</w:t>
      </w:r>
      <w:r w:rsidRPr="00B91B00">
        <w:rPr>
          <w:rFonts w:ascii="Times New Roman" w:eastAsia="Times New Roman" w:hAnsi="Times New Roman"/>
          <w:b/>
          <w:bCs/>
          <w:sz w:val="28"/>
          <w:szCs w:val="28"/>
          <w:lang w:eastAsia="ru-RU"/>
        </w:rPr>
        <w:t xml:space="preserve"> мероприятий</w:t>
      </w:r>
    </w:p>
    <w:p w:rsidR="00FE137A" w:rsidRPr="005C60C6" w:rsidRDefault="00FE137A" w:rsidP="00FE137A">
      <w:pPr>
        <w:spacing w:after="0" w:line="240" w:lineRule="exact"/>
        <w:jc w:val="center"/>
        <w:rPr>
          <w:rFonts w:ascii="Times New Roman" w:eastAsia="Times New Roman" w:hAnsi="Times New Roman"/>
          <w:b/>
          <w:bCs/>
          <w:sz w:val="28"/>
          <w:szCs w:val="28"/>
          <w:lang w:eastAsia="ru-RU"/>
        </w:rPr>
      </w:pPr>
    </w:p>
    <w:p w:rsidR="00FE137A" w:rsidRDefault="00FE137A" w:rsidP="00FE137A">
      <w:pPr>
        <w:pStyle w:val="Default"/>
        <w:ind w:firstLine="709"/>
        <w:jc w:val="both"/>
        <w:rPr>
          <w:sz w:val="28"/>
          <w:szCs w:val="28"/>
        </w:rPr>
      </w:pPr>
      <w:r>
        <w:rPr>
          <w:sz w:val="28"/>
          <w:szCs w:val="28"/>
        </w:rPr>
        <w:t xml:space="preserve">3.1. Общие правила и требования при проведении и оформлении результатов контрольных или экспертно-аналитических мероприятий устанавливаются стандартами внешнего муниципального финансового контроля. </w:t>
      </w:r>
    </w:p>
    <w:p w:rsidR="00FE137A" w:rsidRDefault="00FE137A" w:rsidP="00FE137A">
      <w:pPr>
        <w:spacing w:after="0" w:line="240" w:lineRule="auto"/>
        <w:ind w:firstLine="709"/>
        <w:jc w:val="both"/>
        <w:rPr>
          <w:sz w:val="28"/>
          <w:szCs w:val="28"/>
        </w:rPr>
      </w:pPr>
      <w:r>
        <w:rPr>
          <w:rFonts w:ascii="Times New Roman" w:hAnsi="Times New Roman"/>
          <w:sz w:val="28"/>
          <w:szCs w:val="28"/>
        </w:rPr>
        <w:t>3.2</w:t>
      </w:r>
      <w:r w:rsidRPr="006B0D66">
        <w:rPr>
          <w:rFonts w:ascii="Times New Roman" w:hAnsi="Times New Roman"/>
          <w:sz w:val="28"/>
          <w:szCs w:val="28"/>
        </w:rPr>
        <w:t>. Основанием проведения контрольного или экспертно-аналитического мероприятия является распоряжение председателя Контрольно-счетной палаты о проведении соответствующего мероприятия.</w:t>
      </w:r>
      <w:r>
        <w:rPr>
          <w:sz w:val="28"/>
          <w:szCs w:val="28"/>
        </w:rPr>
        <w:t xml:space="preserve"> </w:t>
      </w:r>
    </w:p>
    <w:p w:rsidR="00FE137A" w:rsidRPr="00B91B00" w:rsidRDefault="00FE137A" w:rsidP="00FE137A">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Pr="00B91B00">
        <w:rPr>
          <w:rFonts w:ascii="Times New Roman" w:eastAsia="Times New Roman" w:hAnsi="Times New Roman"/>
          <w:sz w:val="28"/>
          <w:szCs w:val="28"/>
          <w:lang w:eastAsia="ru-RU"/>
        </w:rPr>
        <w:t>.</w:t>
      </w:r>
      <w:r>
        <w:rPr>
          <w:rFonts w:ascii="Times New Roman" w:eastAsia="Times New Roman" w:hAnsi="Times New Roman"/>
          <w:sz w:val="28"/>
          <w:szCs w:val="28"/>
          <w:lang w:eastAsia="ru-RU"/>
        </w:rPr>
        <w:t>3</w:t>
      </w:r>
      <w:r w:rsidRPr="00B91B00">
        <w:rPr>
          <w:rFonts w:ascii="Times New Roman" w:eastAsia="Times New Roman" w:hAnsi="Times New Roman"/>
          <w:sz w:val="28"/>
          <w:szCs w:val="28"/>
          <w:lang w:eastAsia="ru-RU"/>
        </w:rPr>
        <w:t>. </w:t>
      </w:r>
      <w:r>
        <w:rPr>
          <w:rFonts w:ascii="Times New Roman" w:hAnsi="Times New Roman"/>
          <w:sz w:val="28"/>
          <w:szCs w:val="28"/>
        </w:rPr>
        <w:t xml:space="preserve">Контрольно-счетная палата </w:t>
      </w:r>
      <w:r w:rsidRPr="00B91B00">
        <w:rPr>
          <w:rFonts w:ascii="Times New Roman" w:eastAsia="Times New Roman" w:hAnsi="Times New Roman"/>
          <w:sz w:val="28"/>
          <w:szCs w:val="28"/>
          <w:lang w:eastAsia="ru-RU"/>
        </w:rPr>
        <w:t>при осуществлении внешнего муниципального финансового контроля направляет руководителям объектов контроля запросы о предоставлении информации, документов и материалов, необходимых для проведения контрольных и экспертно-аналитических мероприятий.</w:t>
      </w:r>
    </w:p>
    <w:p w:rsidR="00FE137A" w:rsidRPr="00F11702" w:rsidRDefault="00FE137A" w:rsidP="00FE137A">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Pr="00B91B00">
        <w:rPr>
          <w:rFonts w:ascii="Times New Roman" w:eastAsia="Times New Roman" w:hAnsi="Times New Roman"/>
          <w:sz w:val="28"/>
          <w:szCs w:val="28"/>
          <w:lang w:eastAsia="ru-RU"/>
        </w:rPr>
        <w:t>.</w:t>
      </w:r>
      <w:r>
        <w:rPr>
          <w:rFonts w:ascii="Times New Roman" w:eastAsia="Times New Roman" w:hAnsi="Times New Roman"/>
          <w:sz w:val="28"/>
          <w:szCs w:val="28"/>
          <w:lang w:eastAsia="ru-RU"/>
        </w:rPr>
        <w:t>4</w:t>
      </w:r>
      <w:r w:rsidRPr="00B91B00">
        <w:rPr>
          <w:rFonts w:ascii="Times New Roman" w:eastAsia="Times New Roman" w:hAnsi="Times New Roman"/>
          <w:sz w:val="28"/>
          <w:szCs w:val="28"/>
          <w:lang w:eastAsia="ru-RU"/>
        </w:rPr>
        <w:t xml:space="preserve">. Документы, материалы и информация, необходимые для проведения </w:t>
      </w:r>
      <w:r w:rsidRPr="00F11702">
        <w:rPr>
          <w:rFonts w:ascii="Times New Roman" w:eastAsia="Times New Roman" w:hAnsi="Times New Roman"/>
          <w:sz w:val="28"/>
          <w:szCs w:val="28"/>
          <w:lang w:eastAsia="ru-RU"/>
        </w:rPr>
        <w:t>контрольных и экспертно-аналитических мероприятий, представляются в подлиннике или копиях, заверенных объектами контроля в установленном порядке. Представление информации также возможно в электронном виде с последующим подтверждением достоверности документов копиями, заверенными объектами контроля в установленном порядке. </w:t>
      </w:r>
    </w:p>
    <w:p w:rsidR="00FE137A" w:rsidRPr="00F11702" w:rsidRDefault="00FE137A" w:rsidP="00FE137A">
      <w:pPr>
        <w:spacing w:after="0" w:line="240" w:lineRule="auto"/>
        <w:ind w:firstLine="709"/>
        <w:jc w:val="both"/>
        <w:rPr>
          <w:rFonts w:ascii="Times New Roman" w:eastAsia="Times New Roman" w:hAnsi="Times New Roman"/>
          <w:sz w:val="28"/>
          <w:szCs w:val="28"/>
          <w:lang w:eastAsia="ru-RU"/>
        </w:rPr>
      </w:pPr>
      <w:r w:rsidRPr="00F11702">
        <w:rPr>
          <w:rFonts w:ascii="Times New Roman" w:eastAsia="Times New Roman" w:hAnsi="Times New Roman"/>
          <w:sz w:val="28"/>
          <w:szCs w:val="28"/>
          <w:lang w:eastAsia="ru-RU"/>
        </w:rPr>
        <w:t xml:space="preserve">3.5. Запросы </w:t>
      </w:r>
      <w:r w:rsidRPr="00F11702">
        <w:rPr>
          <w:rFonts w:ascii="Times New Roman" w:hAnsi="Times New Roman"/>
          <w:sz w:val="28"/>
          <w:szCs w:val="28"/>
        </w:rPr>
        <w:t xml:space="preserve">Контрольно-счетной палаты </w:t>
      </w:r>
      <w:r w:rsidRPr="00F11702">
        <w:rPr>
          <w:rFonts w:ascii="Times New Roman" w:eastAsia="Times New Roman" w:hAnsi="Times New Roman"/>
          <w:sz w:val="28"/>
          <w:szCs w:val="28"/>
          <w:lang w:eastAsia="ru-RU"/>
        </w:rPr>
        <w:t>являются обязательными для исполнения объектами контроля, в отношении которых осуществляется внешний муниципальный финансовый контроль.</w:t>
      </w:r>
    </w:p>
    <w:p w:rsidR="00FE137A" w:rsidRPr="00F11702" w:rsidRDefault="00FE137A" w:rsidP="00FE137A">
      <w:pPr>
        <w:spacing w:after="0" w:line="240" w:lineRule="auto"/>
        <w:ind w:firstLine="709"/>
        <w:jc w:val="both"/>
        <w:rPr>
          <w:rFonts w:ascii="Times New Roman" w:eastAsia="Times New Roman" w:hAnsi="Times New Roman"/>
          <w:sz w:val="28"/>
          <w:szCs w:val="28"/>
          <w:lang w:eastAsia="ru-RU"/>
        </w:rPr>
      </w:pPr>
      <w:r w:rsidRPr="00F11702">
        <w:rPr>
          <w:rFonts w:ascii="Times New Roman" w:eastAsia="Times New Roman" w:hAnsi="Times New Roman"/>
          <w:sz w:val="28"/>
          <w:szCs w:val="28"/>
          <w:lang w:eastAsia="ru-RU"/>
        </w:rPr>
        <w:lastRenderedPageBreak/>
        <w:t>3.6. </w:t>
      </w:r>
      <w:r w:rsidRPr="00F11702">
        <w:rPr>
          <w:rFonts w:ascii="Times New Roman" w:hAnsi="Times New Roman"/>
          <w:sz w:val="28"/>
          <w:szCs w:val="28"/>
        </w:rPr>
        <w:t xml:space="preserve">Контрольно-счетная палата </w:t>
      </w:r>
      <w:r w:rsidRPr="00F11702">
        <w:rPr>
          <w:rFonts w:ascii="Times New Roman" w:eastAsia="Times New Roman" w:hAnsi="Times New Roman"/>
          <w:sz w:val="28"/>
          <w:szCs w:val="28"/>
          <w:lang w:eastAsia="ru-RU"/>
        </w:rPr>
        <w:t>не вправе запрашивать информацию, документы и материалы у объекта контроля, ранее им представленные.</w:t>
      </w:r>
    </w:p>
    <w:p w:rsidR="00FE137A" w:rsidRPr="00F11702" w:rsidRDefault="00FE137A" w:rsidP="00FE137A">
      <w:pPr>
        <w:spacing w:after="0" w:line="240" w:lineRule="auto"/>
        <w:ind w:firstLine="709"/>
        <w:jc w:val="both"/>
        <w:rPr>
          <w:rFonts w:ascii="Times New Roman" w:eastAsia="Times New Roman" w:hAnsi="Times New Roman"/>
          <w:sz w:val="28"/>
          <w:szCs w:val="28"/>
          <w:lang w:eastAsia="ru-RU"/>
        </w:rPr>
      </w:pPr>
      <w:r w:rsidRPr="00F11702">
        <w:rPr>
          <w:rFonts w:ascii="Times New Roman" w:eastAsia="Times New Roman" w:hAnsi="Times New Roman"/>
          <w:sz w:val="28"/>
          <w:szCs w:val="28"/>
          <w:lang w:eastAsia="ru-RU"/>
        </w:rPr>
        <w:t xml:space="preserve">3.7. Объекты контроля и их должностные лица обязаны своевременно и в полном объеме представлять в </w:t>
      </w:r>
      <w:r w:rsidRPr="00F11702">
        <w:rPr>
          <w:rFonts w:ascii="Times New Roman" w:hAnsi="Times New Roman"/>
          <w:sz w:val="28"/>
          <w:szCs w:val="28"/>
        </w:rPr>
        <w:t>Контрольно-счетную палату</w:t>
      </w:r>
      <w:r w:rsidRPr="00F11702">
        <w:rPr>
          <w:rFonts w:ascii="Times New Roman" w:eastAsia="Times New Roman" w:hAnsi="Times New Roman"/>
          <w:bCs/>
          <w:sz w:val="28"/>
          <w:szCs w:val="28"/>
          <w:lang w:eastAsia="ru-RU"/>
        </w:rPr>
        <w:t xml:space="preserve"> </w:t>
      </w:r>
      <w:r w:rsidRPr="00F11702">
        <w:rPr>
          <w:rFonts w:ascii="Times New Roman" w:eastAsia="Times New Roman" w:hAnsi="Times New Roman"/>
          <w:sz w:val="28"/>
          <w:szCs w:val="28"/>
          <w:lang w:eastAsia="ru-RU"/>
        </w:rPr>
        <w:t xml:space="preserve">по его запросам информацию, документы и материалы, необходимые для осуществления муниципального финансового контроля, предоставлять должностным лицам </w:t>
      </w:r>
      <w:r w:rsidRPr="00F11702">
        <w:rPr>
          <w:rFonts w:ascii="Times New Roman" w:hAnsi="Times New Roman"/>
          <w:sz w:val="28"/>
          <w:szCs w:val="28"/>
        </w:rPr>
        <w:t>Контрольно-счетной палаты</w:t>
      </w:r>
      <w:r w:rsidRPr="00F11702">
        <w:rPr>
          <w:rFonts w:ascii="Times New Roman" w:eastAsia="Times New Roman" w:hAnsi="Times New Roman"/>
          <w:bCs/>
          <w:sz w:val="28"/>
          <w:szCs w:val="28"/>
          <w:lang w:eastAsia="ru-RU"/>
        </w:rPr>
        <w:t xml:space="preserve"> </w:t>
      </w:r>
      <w:r w:rsidRPr="00F11702">
        <w:rPr>
          <w:rFonts w:ascii="Times New Roman" w:eastAsia="Times New Roman" w:hAnsi="Times New Roman"/>
          <w:sz w:val="28"/>
          <w:szCs w:val="28"/>
          <w:lang w:eastAsia="ru-RU"/>
        </w:rPr>
        <w:t>допуск указанных лиц в помещения и на территории объектов контроля, выполнять их законные требования.</w:t>
      </w:r>
    </w:p>
    <w:p w:rsidR="00FE137A" w:rsidRPr="00F11702" w:rsidRDefault="00FE137A" w:rsidP="00FE137A">
      <w:pPr>
        <w:spacing w:after="0" w:line="240" w:lineRule="auto"/>
        <w:ind w:firstLine="709"/>
        <w:jc w:val="both"/>
        <w:rPr>
          <w:rFonts w:ascii="Times New Roman" w:eastAsia="Times New Roman" w:hAnsi="Times New Roman"/>
          <w:sz w:val="28"/>
          <w:szCs w:val="28"/>
          <w:lang w:eastAsia="ru-RU"/>
        </w:rPr>
      </w:pPr>
      <w:proofErr w:type="gramStart"/>
      <w:r w:rsidRPr="00F11702">
        <w:rPr>
          <w:rFonts w:ascii="Times New Roman" w:eastAsia="Times New Roman" w:hAnsi="Times New Roman"/>
          <w:sz w:val="28"/>
          <w:szCs w:val="28"/>
          <w:lang w:eastAsia="ru-RU"/>
        </w:rPr>
        <w:t xml:space="preserve">Непредставление или несвоевременное представление объектами контроля в </w:t>
      </w:r>
      <w:r w:rsidRPr="00F11702">
        <w:rPr>
          <w:rFonts w:ascii="Times New Roman" w:hAnsi="Times New Roman"/>
          <w:sz w:val="28"/>
          <w:szCs w:val="28"/>
        </w:rPr>
        <w:t>Контрольно-счетную палату</w:t>
      </w:r>
      <w:r w:rsidRPr="00F11702">
        <w:rPr>
          <w:rFonts w:ascii="Times New Roman" w:eastAsia="Times New Roman" w:hAnsi="Times New Roman"/>
          <w:sz w:val="28"/>
          <w:szCs w:val="28"/>
          <w:lang w:eastAsia="ru-RU"/>
        </w:rPr>
        <w:t xml:space="preserve"> информации, документов и материалов, а равно их представление не в полном объеме или представление недостоверной информации, документов и материалов, так же </w:t>
      </w:r>
      <w:r w:rsidRPr="00F11702">
        <w:t xml:space="preserve"> </w:t>
      </w:r>
      <w:r w:rsidRPr="00F11702">
        <w:rPr>
          <w:rFonts w:ascii="Times New Roman" w:eastAsia="Times New Roman" w:hAnsi="Times New Roman"/>
          <w:sz w:val="28"/>
          <w:szCs w:val="28"/>
          <w:lang w:eastAsia="ru-RU"/>
        </w:rPr>
        <w:t>воспрепятствование</w:t>
      </w:r>
      <w:r w:rsidRPr="00F11702">
        <w:t xml:space="preserve"> </w:t>
      </w:r>
      <w:r w:rsidRPr="00F11702">
        <w:rPr>
          <w:rFonts w:ascii="Times New Roman" w:eastAsia="Times New Roman" w:hAnsi="Times New Roman"/>
          <w:sz w:val="28"/>
          <w:szCs w:val="28"/>
          <w:lang w:eastAsia="ru-RU"/>
        </w:rPr>
        <w:t>осуществлению должностными лицами Контрольно-счетной палаты возложенных на них должностных полномочий  влечет за собой ответственность, установленную законодательством Российской Федерации и</w:t>
      </w:r>
      <w:r w:rsidRPr="00F11702">
        <w:t xml:space="preserve"> </w:t>
      </w:r>
      <w:r w:rsidRPr="00F11702">
        <w:rPr>
          <w:rFonts w:ascii="Times New Roman" w:eastAsia="Times New Roman" w:hAnsi="Times New Roman"/>
          <w:sz w:val="28"/>
          <w:szCs w:val="28"/>
          <w:lang w:eastAsia="ru-RU"/>
        </w:rPr>
        <w:t xml:space="preserve"> законодательством субъекта Российской Федерации.</w:t>
      </w:r>
      <w:proofErr w:type="gramEnd"/>
    </w:p>
    <w:p w:rsidR="00FE137A" w:rsidRPr="00F11702" w:rsidRDefault="00FE137A" w:rsidP="00FE137A">
      <w:pPr>
        <w:spacing w:after="0" w:line="240" w:lineRule="auto"/>
        <w:ind w:firstLine="709"/>
        <w:jc w:val="both"/>
        <w:rPr>
          <w:rFonts w:ascii="Times New Roman" w:eastAsia="Times New Roman" w:hAnsi="Times New Roman"/>
          <w:sz w:val="28"/>
          <w:szCs w:val="28"/>
          <w:lang w:eastAsia="ru-RU"/>
        </w:rPr>
      </w:pPr>
      <w:r w:rsidRPr="00F11702">
        <w:rPr>
          <w:rFonts w:ascii="Times New Roman" w:eastAsia="Times New Roman" w:hAnsi="Times New Roman"/>
          <w:sz w:val="28"/>
          <w:szCs w:val="28"/>
          <w:lang w:eastAsia="ru-RU"/>
        </w:rPr>
        <w:t xml:space="preserve">3.8. Контрольное мероприятие проводится на основании годового плана работы </w:t>
      </w:r>
      <w:r w:rsidRPr="00F11702">
        <w:rPr>
          <w:rFonts w:ascii="Times New Roman" w:hAnsi="Times New Roman"/>
          <w:sz w:val="28"/>
          <w:szCs w:val="28"/>
        </w:rPr>
        <w:t xml:space="preserve">Контрольно-счетной палаты </w:t>
      </w:r>
      <w:r w:rsidRPr="00F11702">
        <w:rPr>
          <w:rFonts w:ascii="Times New Roman" w:eastAsia="Times New Roman" w:hAnsi="Times New Roman"/>
          <w:sz w:val="28"/>
          <w:szCs w:val="28"/>
          <w:lang w:eastAsia="ru-RU"/>
        </w:rPr>
        <w:t xml:space="preserve">и решения о его проведении, в соответствии с программой его проведения, утвержденной председателем КСП СМО. </w:t>
      </w:r>
    </w:p>
    <w:p w:rsidR="00FE137A" w:rsidRPr="00F11702" w:rsidRDefault="00FE137A" w:rsidP="00FE137A">
      <w:pPr>
        <w:spacing w:after="0" w:line="240" w:lineRule="auto"/>
        <w:ind w:firstLine="709"/>
        <w:jc w:val="both"/>
        <w:rPr>
          <w:rFonts w:ascii="Times New Roman" w:eastAsia="Times New Roman" w:hAnsi="Times New Roman"/>
          <w:sz w:val="28"/>
          <w:szCs w:val="28"/>
          <w:lang w:eastAsia="ru-RU"/>
        </w:rPr>
      </w:pPr>
      <w:r w:rsidRPr="00F11702">
        <w:rPr>
          <w:rFonts w:ascii="Times New Roman" w:eastAsia="Times New Roman" w:hAnsi="Times New Roman"/>
          <w:sz w:val="28"/>
          <w:szCs w:val="28"/>
          <w:lang w:eastAsia="ru-RU"/>
        </w:rPr>
        <w:t>Контрольное мероприятие в отношении объекта контроля завершается оформлением соответствующего акта.</w:t>
      </w:r>
    </w:p>
    <w:p w:rsidR="00FE137A" w:rsidRPr="00F11702" w:rsidRDefault="00FE137A" w:rsidP="00FE137A">
      <w:pPr>
        <w:autoSpaceDE w:val="0"/>
        <w:autoSpaceDN w:val="0"/>
        <w:adjustRightInd w:val="0"/>
        <w:spacing w:after="0" w:line="240" w:lineRule="auto"/>
        <w:ind w:firstLine="709"/>
        <w:jc w:val="both"/>
        <w:rPr>
          <w:rFonts w:ascii="Times New Roman" w:hAnsi="Times New Roman"/>
          <w:sz w:val="28"/>
          <w:szCs w:val="28"/>
        </w:rPr>
      </w:pPr>
      <w:r w:rsidRPr="00F11702">
        <w:rPr>
          <w:rFonts w:ascii="Times New Roman" w:hAnsi="Times New Roman"/>
          <w:sz w:val="28"/>
          <w:szCs w:val="28"/>
        </w:rPr>
        <w:t xml:space="preserve">Руководитель проверяемой организации вправе в течение 7 рабочих дней с момента получения акта представить свои разногласия, прилагаемые к акту.  Разногласиями считается документ, подписанный руководителем проверяемой организации, содержащий мотивированное несогласие с фактами и выводами, изложенными в акте, со ссылками на соответствующие нормативные правовые акты. </w:t>
      </w:r>
    </w:p>
    <w:p w:rsidR="00FE137A" w:rsidRPr="00F11702" w:rsidRDefault="00FE137A" w:rsidP="00FE137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11702">
        <w:rPr>
          <w:rFonts w:ascii="Times New Roman" w:hAnsi="Times New Roman"/>
          <w:sz w:val="28"/>
          <w:szCs w:val="28"/>
        </w:rPr>
        <w:t xml:space="preserve">Результаты контрольного мероприятия считаются принятыми, если разногласия не представлены до истечения указанного срока. </w:t>
      </w:r>
      <w:r w:rsidRPr="00F11702">
        <w:rPr>
          <w:rFonts w:ascii="Times New Roman" w:eastAsia="Times New Roman" w:hAnsi="Times New Roman"/>
          <w:sz w:val="28"/>
          <w:szCs w:val="28"/>
          <w:lang w:eastAsia="ru-RU"/>
        </w:rPr>
        <w:t>Представленные в установленный срок разногласия прилагаются к акту и в дальнейшем являются его неотъемлемой частью.</w:t>
      </w:r>
    </w:p>
    <w:p w:rsidR="00FE137A" w:rsidRPr="00F11702" w:rsidRDefault="00FE137A" w:rsidP="00FE137A">
      <w:pPr>
        <w:spacing w:after="0" w:line="240" w:lineRule="auto"/>
        <w:ind w:firstLine="709"/>
        <w:jc w:val="both"/>
        <w:rPr>
          <w:rFonts w:ascii="Times New Roman" w:eastAsia="Times New Roman" w:hAnsi="Times New Roman"/>
          <w:sz w:val="28"/>
          <w:szCs w:val="28"/>
          <w:lang w:eastAsia="ru-RU"/>
        </w:rPr>
      </w:pPr>
      <w:r w:rsidRPr="00F11702">
        <w:rPr>
          <w:rFonts w:ascii="Times New Roman" w:eastAsia="Times New Roman" w:hAnsi="Times New Roman"/>
          <w:sz w:val="28"/>
          <w:szCs w:val="28"/>
          <w:lang w:eastAsia="ru-RU"/>
        </w:rPr>
        <w:t>На основании акта (актов) по результатам контрольного мероприятия составляется отчет о результатах контрольного мероприятия.</w:t>
      </w:r>
    </w:p>
    <w:p w:rsidR="00FE137A" w:rsidRPr="00F11702" w:rsidRDefault="00FE137A" w:rsidP="00FE137A">
      <w:pPr>
        <w:spacing w:after="0" w:line="240" w:lineRule="auto"/>
        <w:ind w:firstLine="709"/>
        <w:jc w:val="both"/>
        <w:rPr>
          <w:rFonts w:ascii="Times New Roman" w:eastAsia="Times New Roman" w:hAnsi="Times New Roman"/>
          <w:sz w:val="28"/>
          <w:szCs w:val="28"/>
          <w:lang w:eastAsia="ru-RU"/>
        </w:rPr>
      </w:pPr>
      <w:r w:rsidRPr="00F11702">
        <w:rPr>
          <w:rFonts w:ascii="Times New Roman" w:eastAsia="Times New Roman" w:hAnsi="Times New Roman"/>
          <w:sz w:val="28"/>
          <w:szCs w:val="28"/>
          <w:lang w:eastAsia="ru-RU"/>
        </w:rPr>
        <w:t xml:space="preserve">3.9. Экспертно-аналитическое мероприятие проводится на основании годового плана работы </w:t>
      </w:r>
      <w:r w:rsidRPr="00F11702">
        <w:rPr>
          <w:rFonts w:ascii="Times New Roman" w:hAnsi="Times New Roman"/>
          <w:sz w:val="28"/>
          <w:szCs w:val="28"/>
        </w:rPr>
        <w:t>Контрольно-счетной палаты</w:t>
      </w:r>
      <w:r w:rsidRPr="00F11702">
        <w:rPr>
          <w:rFonts w:ascii="Times New Roman" w:eastAsia="Times New Roman" w:hAnsi="Times New Roman"/>
          <w:sz w:val="28"/>
          <w:szCs w:val="28"/>
          <w:lang w:eastAsia="ru-RU"/>
        </w:rPr>
        <w:t>.</w:t>
      </w:r>
    </w:p>
    <w:p w:rsidR="00FE137A" w:rsidRPr="00F11702" w:rsidRDefault="00FE137A" w:rsidP="00FE137A">
      <w:pPr>
        <w:spacing w:after="0" w:line="240" w:lineRule="auto"/>
        <w:ind w:firstLine="709"/>
        <w:jc w:val="both"/>
        <w:rPr>
          <w:rFonts w:ascii="Times New Roman" w:eastAsia="Times New Roman" w:hAnsi="Times New Roman"/>
          <w:sz w:val="28"/>
          <w:szCs w:val="28"/>
          <w:lang w:eastAsia="ru-RU"/>
        </w:rPr>
      </w:pPr>
      <w:r w:rsidRPr="00F11702">
        <w:rPr>
          <w:rFonts w:ascii="Times New Roman" w:eastAsia="Times New Roman" w:hAnsi="Times New Roman"/>
          <w:sz w:val="28"/>
          <w:szCs w:val="28"/>
          <w:lang w:eastAsia="ru-RU"/>
        </w:rPr>
        <w:t xml:space="preserve">По результатам экспертно-аналитического мероприятия </w:t>
      </w:r>
      <w:r w:rsidRPr="00F11702">
        <w:rPr>
          <w:rFonts w:ascii="Times New Roman" w:hAnsi="Times New Roman"/>
          <w:sz w:val="28"/>
          <w:szCs w:val="28"/>
        </w:rPr>
        <w:t>Контрольно-счетной палатой</w:t>
      </w:r>
      <w:r w:rsidRPr="00F11702">
        <w:rPr>
          <w:rFonts w:ascii="Times New Roman" w:eastAsia="Times New Roman" w:hAnsi="Times New Roman"/>
          <w:bCs/>
          <w:sz w:val="28"/>
          <w:szCs w:val="28"/>
          <w:lang w:eastAsia="ru-RU"/>
        </w:rPr>
        <w:t xml:space="preserve"> </w:t>
      </w:r>
      <w:r w:rsidRPr="00F11702">
        <w:rPr>
          <w:rFonts w:ascii="Times New Roman" w:eastAsia="Times New Roman" w:hAnsi="Times New Roman"/>
          <w:sz w:val="28"/>
          <w:szCs w:val="28"/>
          <w:lang w:eastAsia="ru-RU"/>
        </w:rPr>
        <w:t>составляется заключение.</w:t>
      </w:r>
    </w:p>
    <w:p w:rsidR="00FE137A" w:rsidRDefault="00FE137A" w:rsidP="00FE137A">
      <w:pPr>
        <w:spacing w:after="0" w:line="240" w:lineRule="auto"/>
        <w:ind w:firstLine="567"/>
        <w:jc w:val="both"/>
        <w:rPr>
          <w:rFonts w:ascii="Times New Roman" w:eastAsia="Times New Roman" w:hAnsi="Times New Roman"/>
          <w:sz w:val="28"/>
          <w:szCs w:val="28"/>
          <w:lang w:eastAsia="ru-RU"/>
        </w:rPr>
      </w:pPr>
    </w:p>
    <w:p w:rsidR="00FE137A" w:rsidRDefault="00FE137A" w:rsidP="00FE137A">
      <w:pPr>
        <w:spacing w:after="0" w:line="240" w:lineRule="auto"/>
        <w:ind w:firstLine="567"/>
        <w:jc w:val="both"/>
        <w:rPr>
          <w:rFonts w:ascii="Times New Roman" w:eastAsia="Times New Roman" w:hAnsi="Times New Roman"/>
          <w:sz w:val="28"/>
          <w:szCs w:val="28"/>
          <w:lang w:eastAsia="ru-RU"/>
        </w:rPr>
      </w:pPr>
    </w:p>
    <w:p w:rsidR="00FE137A" w:rsidRDefault="00FE137A" w:rsidP="00FE137A">
      <w:pPr>
        <w:spacing w:after="0" w:line="240" w:lineRule="auto"/>
        <w:ind w:firstLine="567"/>
        <w:jc w:val="both"/>
        <w:rPr>
          <w:rFonts w:ascii="Times New Roman" w:eastAsia="Times New Roman" w:hAnsi="Times New Roman"/>
          <w:sz w:val="28"/>
          <w:szCs w:val="28"/>
          <w:lang w:eastAsia="ru-RU"/>
        </w:rPr>
      </w:pPr>
    </w:p>
    <w:p w:rsidR="00FE137A" w:rsidRDefault="00FE137A" w:rsidP="00FE137A">
      <w:pPr>
        <w:spacing w:after="0" w:line="240" w:lineRule="auto"/>
        <w:ind w:firstLine="567"/>
        <w:jc w:val="both"/>
        <w:rPr>
          <w:rFonts w:ascii="Times New Roman" w:eastAsia="Times New Roman" w:hAnsi="Times New Roman"/>
          <w:sz w:val="28"/>
          <w:szCs w:val="28"/>
          <w:lang w:eastAsia="ru-RU"/>
        </w:rPr>
      </w:pPr>
    </w:p>
    <w:p w:rsidR="00FE137A" w:rsidRDefault="00FE137A" w:rsidP="00FE137A">
      <w:pPr>
        <w:spacing w:after="0" w:line="240" w:lineRule="auto"/>
        <w:ind w:firstLine="567"/>
        <w:jc w:val="both"/>
        <w:rPr>
          <w:rFonts w:ascii="Times New Roman" w:eastAsia="Times New Roman" w:hAnsi="Times New Roman"/>
          <w:sz w:val="28"/>
          <w:szCs w:val="28"/>
          <w:lang w:eastAsia="ru-RU"/>
        </w:rPr>
      </w:pPr>
    </w:p>
    <w:p w:rsidR="00FE137A" w:rsidRPr="00F11702" w:rsidRDefault="00FE137A" w:rsidP="00FE137A">
      <w:pPr>
        <w:spacing w:after="0" w:line="240" w:lineRule="auto"/>
        <w:ind w:firstLine="567"/>
        <w:jc w:val="both"/>
        <w:rPr>
          <w:rFonts w:ascii="Times New Roman" w:eastAsia="Times New Roman" w:hAnsi="Times New Roman"/>
          <w:sz w:val="28"/>
          <w:szCs w:val="28"/>
          <w:lang w:eastAsia="ru-RU"/>
        </w:rPr>
      </w:pPr>
    </w:p>
    <w:p w:rsidR="00FE137A" w:rsidRPr="00FE137A" w:rsidRDefault="00FE137A" w:rsidP="00FE137A">
      <w:pPr>
        <w:spacing w:after="0" w:line="240" w:lineRule="exact"/>
        <w:jc w:val="center"/>
        <w:outlineLvl w:val="2"/>
        <w:rPr>
          <w:rFonts w:ascii="Times New Roman" w:eastAsia="Times New Roman" w:hAnsi="Times New Roman"/>
          <w:b/>
          <w:sz w:val="28"/>
          <w:szCs w:val="28"/>
          <w:lang w:eastAsia="ru-RU"/>
        </w:rPr>
      </w:pPr>
      <w:r w:rsidRPr="00F11702">
        <w:rPr>
          <w:rFonts w:ascii="Times New Roman" w:eastAsia="Times New Roman" w:hAnsi="Times New Roman"/>
          <w:b/>
          <w:sz w:val="28"/>
          <w:szCs w:val="28"/>
          <w:lang w:val="en-US" w:eastAsia="ru-RU"/>
        </w:rPr>
        <w:lastRenderedPageBreak/>
        <w:t>IV</w:t>
      </w:r>
      <w:r w:rsidRPr="00F11702">
        <w:rPr>
          <w:rFonts w:ascii="Times New Roman" w:eastAsia="Times New Roman" w:hAnsi="Times New Roman"/>
          <w:b/>
          <w:sz w:val="28"/>
          <w:szCs w:val="28"/>
          <w:lang w:eastAsia="ru-RU"/>
        </w:rPr>
        <w:t>. Реализация результатов проведения контрольных и экспертно-аналитических мероприятий</w:t>
      </w:r>
    </w:p>
    <w:p w:rsidR="00FE137A" w:rsidRPr="00FE137A" w:rsidRDefault="00FE137A" w:rsidP="00FE137A">
      <w:pPr>
        <w:spacing w:after="0" w:line="240" w:lineRule="exact"/>
        <w:jc w:val="center"/>
        <w:outlineLvl w:val="2"/>
        <w:rPr>
          <w:rFonts w:ascii="Times New Roman" w:eastAsia="Times New Roman" w:hAnsi="Times New Roman"/>
          <w:b/>
          <w:sz w:val="28"/>
          <w:szCs w:val="28"/>
          <w:lang w:eastAsia="ru-RU"/>
        </w:rPr>
      </w:pPr>
    </w:p>
    <w:p w:rsidR="00FE137A" w:rsidRPr="00F11702" w:rsidRDefault="00FE137A" w:rsidP="00FE137A">
      <w:pPr>
        <w:spacing w:after="0" w:line="240" w:lineRule="auto"/>
        <w:ind w:firstLine="709"/>
        <w:jc w:val="both"/>
        <w:rPr>
          <w:rFonts w:ascii="Times New Roman" w:eastAsia="Times New Roman" w:hAnsi="Times New Roman"/>
          <w:sz w:val="28"/>
          <w:szCs w:val="28"/>
          <w:lang w:eastAsia="ru-RU"/>
        </w:rPr>
      </w:pPr>
      <w:r w:rsidRPr="00F11702">
        <w:rPr>
          <w:rFonts w:ascii="Times New Roman" w:eastAsia="Times New Roman" w:hAnsi="Times New Roman"/>
          <w:sz w:val="28"/>
          <w:szCs w:val="28"/>
          <w:lang w:eastAsia="ru-RU"/>
        </w:rPr>
        <w:t xml:space="preserve">4.1. По результатам контрольных мероприятий в зависимости от их содержания </w:t>
      </w:r>
      <w:r w:rsidRPr="00F11702">
        <w:rPr>
          <w:rFonts w:ascii="Times New Roman" w:hAnsi="Times New Roman"/>
          <w:sz w:val="28"/>
          <w:szCs w:val="28"/>
        </w:rPr>
        <w:t xml:space="preserve">Контрольно-счетной палатой </w:t>
      </w:r>
      <w:r w:rsidRPr="00F11702">
        <w:rPr>
          <w:rFonts w:ascii="Times New Roman" w:eastAsia="Times New Roman" w:hAnsi="Times New Roman"/>
          <w:sz w:val="28"/>
          <w:szCs w:val="28"/>
          <w:lang w:eastAsia="ru-RU"/>
        </w:rPr>
        <w:t xml:space="preserve">могут подготавливаться и направляться соответствующим адресатам следующие документы: </w:t>
      </w:r>
    </w:p>
    <w:p w:rsidR="00FE137A" w:rsidRPr="00F11702" w:rsidRDefault="00FE137A" w:rsidP="00FE137A">
      <w:pPr>
        <w:spacing w:after="0" w:line="240" w:lineRule="auto"/>
        <w:ind w:firstLine="709"/>
        <w:jc w:val="both"/>
        <w:rPr>
          <w:rFonts w:ascii="Times New Roman" w:eastAsia="Times New Roman" w:hAnsi="Times New Roman"/>
          <w:sz w:val="28"/>
          <w:szCs w:val="28"/>
          <w:lang w:eastAsia="ru-RU"/>
        </w:rPr>
      </w:pPr>
      <w:r w:rsidRPr="00F11702">
        <w:rPr>
          <w:rFonts w:ascii="Times New Roman" w:eastAsia="Times New Roman" w:hAnsi="Times New Roman"/>
          <w:sz w:val="28"/>
          <w:szCs w:val="28"/>
          <w:lang w:eastAsia="ru-RU"/>
        </w:rPr>
        <w:t xml:space="preserve">представления; </w:t>
      </w:r>
    </w:p>
    <w:p w:rsidR="00FE137A" w:rsidRPr="00F11702" w:rsidRDefault="00FE137A" w:rsidP="00FE137A">
      <w:pPr>
        <w:spacing w:after="0" w:line="240" w:lineRule="auto"/>
        <w:ind w:firstLine="709"/>
        <w:jc w:val="both"/>
        <w:rPr>
          <w:rFonts w:ascii="Times New Roman" w:eastAsia="Times New Roman" w:hAnsi="Times New Roman"/>
          <w:sz w:val="28"/>
          <w:szCs w:val="28"/>
          <w:lang w:eastAsia="ru-RU"/>
        </w:rPr>
      </w:pPr>
      <w:r w:rsidRPr="00F11702">
        <w:rPr>
          <w:rFonts w:ascii="Times New Roman" w:eastAsia="Times New Roman" w:hAnsi="Times New Roman"/>
          <w:sz w:val="28"/>
          <w:szCs w:val="28"/>
          <w:lang w:eastAsia="ru-RU"/>
        </w:rPr>
        <w:t xml:space="preserve">предписания; </w:t>
      </w:r>
    </w:p>
    <w:p w:rsidR="00FE137A" w:rsidRPr="00F11702" w:rsidRDefault="00FE137A" w:rsidP="00FE137A">
      <w:pPr>
        <w:spacing w:after="0" w:line="240" w:lineRule="auto"/>
        <w:ind w:firstLine="709"/>
        <w:jc w:val="both"/>
        <w:rPr>
          <w:rFonts w:ascii="Times New Roman" w:eastAsia="Times New Roman" w:hAnsi="Times New Roman"/>
          <w:sz w:val="28"/>
          <w:szCs w:val="28"/>
          <w:lang w:eastAsia="ru-RU"/>
        </w:rPr>
      </w:pPr>
      <w:r w:rsidRPr="00F11702">
        <w:rPr>
          <w:rFonts w:ascii="Times New Roman" w:eastAsia="Times New Roman" w:hAnsi="Times New Roman"/>
          <w:sz w:val="28"/>
          <w:szCs w:val="28"/>
          <w:lang w:eastAsia="ru-RU"/>
        </w:rPr>
        <w:t xml:space="preserve">уведомления о применении бюджетных мер принуждения; </w:t>
      </w:r>
    </w:p>
    <w:p w:rsidR="00FE137A" w:rsidRPr="00F11702" w:rsidRDefault="00FE137A" w:rsidP="00FE137A">
      <w:pPr>
        <w:spacing w:after="0" w:line="240" w:lineRule="auto"/>
        <w:ind w:firstLine="709"/>
        <w:jc w:val="both"/>
        <w:rPr>
          <w:rFonts w:ascii="Times New Roman" w:eastAsia="Times New Roman" w:hAnsi="Times New Roman"/>
          <w:sz w:val="28"/>
          <w:szCs w:val="28"/>
          <w:lang w:eastAsia="ru-RU"/>
        </w:rPr>
      </w:pPr>
      <w:r w:rsidRPr="00F11702">
        <w:rPr>
          <w:rFonts w:ascii="Times New Roman" w:eastAsia="Times New Roman" w:hAnsi="Times New Roman"/>
          <w:sz w:val="28"/>
          <w:szCs w:val="28"/>
          <w:lang w:eastAsia="ru-RU"/>
        </w:rPr>
        <w:t xml:space="preserve">информационные письма; </w:t>
      </w:r>
    </w:p>
    <w:p w:rsidR="00FE137A" w:rsidRPr="00F11702" w:rsidRDefault="00FE137A" w:rsidP="00FE137A">
      <w:pPr>
        <w:spacing w:after="0" w:line="240" w:lineRule="auto"/>
        <w:ind w:firstLine="709"/>
        <w:jc w:val="both"/>
        <w:rPr>
          <w:rFonts w:ascii="Times New Roman" w:eastAsia="Times New Roman" w:hAnsi="Times New Roman"/>
          <w:sz w:val="28"/>
          <w:szCs w:val="28"/>
          <w:lang w:eastAsia="ru-RU"/>
        </w:rPr>
      </w:pPr>
      <w:r w:rsidRPr="00F11702">
        <w:rPr>
          <w:rFonts w:ascii="Times New Roman" w:eastAsia="Times New Roman" w:hAnsi="Times New Roman"/>
          <w:sz w:val="28"/>
          <w:szCs w:val="28"/>
          <w:lang w:eastAsia="ru-RU"/>
        </w:rPr>
        <w:t>обращения в правоохранительные органы</w:t>
      </w:r>
      <w:r w:rsidRPr="00F11702">
        <w:rPr>
          <w:rFonts w:ascii="Times New Roman" w:hAnsi="Times New Roman"/>
          <w:sz w:val="28"/>
          <w:szCs w:val="28"/>
        </w:rPr>
        <w:t>.</w:t>
      </w:r>
    </w:p>
    <w:p w:rsidR="00FE137A" w:rsidRPr="00F11702" w:rsidRDefault="00FE137A" w:rsidP="00FE137A">
      <w:pPr>
        <w:spacing w:after="0" w:line="240" w:lineRule="auto"/>
        <w:ind w:firstLine="709"/>
        <w:jc w:val="both"/>
        <w:rPr>
          <w:rFonts w:ascii="Times New Roman" w:eastAsia="Times New Roman" w:hAnsi="Times New Roman"/>
          <w:sz w:val="28"/>
          <w:szCs w:val="28"/>
          <w:lang w:eastAsia="ru-RU"/>
        </w:rPr>
      </w:pPr>
      <w:r w:rsidRPr="00F11702">
        <w:rPr>
          <w:rFonts w:ascii="Times New Roman" w:eastAsia="Times New Roman" w:hAnsi="Times New Roman"/>
          <w:sz w:val="28"/>
          <w:szCs w:val="28"/>
          <w:lang w:eastAsia="ru-RU"/>
        </w:rPr>
        <w:t>4.2. </w:t>
      </w:r>
      <w:proofErr w:type="gramStart"/>
      <w:r w:rsidRPr="00F11702">
        <w:rPr>
          <w:rFonts w:ascii="Times New Roman" w:eastAsia="Times New Roman" w:hAnsi="Times New Roman"/>
          <w:sz w:val="28"/>
          <w:szCs w:val="28"/>
          <w:lang w:eastAsia="ru-RU"/>
        </w:rPr>
        <w:t xml:space="preserve">Представления </w:t>
      </w:r>
      <w:r w:rsidRPr="00F11702">
        <w:rPr>
          <w:rFonts w:ascii="Times New Roman" w:hAnsi="Times New Roman"/>
          <w:sz w:val="28"/>
          <w:szCs w:val="28"/>
        </w:rPr>
        <w:t xml:space="preserve">Контрольно-счетной палаты </w:t>
      </w:r>
      <w:r w:rsidRPr="00F11702">
        <w:rPr>
          <w:rFonts w:ascii="Times New Roman" w:eastAsia="Times New Roman" w:hAnsi="Times New Roman"/>
          <w:sz w:val="28"/>
          <w:szCs w:val="28"/>
          <w:lang w:eastAsia="ru-RU"/>
        </w:rPr>
        <w:t xml:space="preserve">подготавливаются и направляются в органы местного самоуправления </w:t>
      </w:r>
      <w:r w:rsidRPr="00F11702">
        <w:rPr>
          <w:rFonts w:ascii="Times New Roman" w:hAnsi="Times New Roman"/>
          <w:sz w:val="28"/>
          <w:szCs w:val="28"/>
        </w:rPr>
        <w:t>Соликамского  муниципального округа</w:t>
      </w:r>
      <w:r w:rsidRPr="00F11702">
        <w:rPr>
          <w:rFonts w:ascii="Times New Roman" w:eastAsia="Times New Roman" w:hAnsi="Times New Roman"/>
          <w:sz w:val="28"/>
          <w:szCs w:val="28"/>
          <w:lang w:eastAsia="ru-RU"/>
        </w:rPr>
        <w:t xml:space="preserve">, проверяемые органы и организации и их должностным лицам для их рассмотрения и принятия мер по устранению выявленных нарушений и недостатков, предотвращению нанесения материального ущерба </w:t>
      </w:r>
      <w:r w:rsidRPr="00F11702">
        <w:rPr>
          <w:rFonts w:ascii="Times New Roman" w:hAnsi="Times New Roman"/>
          <w:sz w:val="28"/>
          <w:szCs w:val="28"/>
        </w:rPr>
        <w:t>Соликамскому</w:t>
      </w:r>
      <w:r w:rsidRPr="00F11702">
        <w:rPr>
          <w:rFonts w:ascii="Times New Roman" w:eastAsia="Times New Roman" w:hAnsi="Times New Roman"/>
          <w:sz w:val="28"/>
          <w:szCs w:val="28"/>
          <w:lang w:eastAsia="ru-RU"/>
        </w:rPr>
        <w:t xml:space="preserve"> муниципальному округу или возмещению причиненного вреда, по привлечению к ответственности должностных лиц, виновных в допущенных нарушениях, а также мер по пресечению, устранению</w:t>
      </w:r>
      <w:proofErr w:type="gramEnd"/>
      <w:r w:rsidRPr="00F11702">
        <w:rPr>
          <w:rFonts w:ascii="Times New Roman" w:eastAsia="Times New Roman" w:hAnsi="Times New Roman"/>
          <w:sz w:val="28"/>
          <w:szCs w:val="28"/>
          <w:lang w:eastAsia="ru-RU"/>
        </w:rPr>
        <w:t xml:space="preserve"> и предупреждению нарушений.</w:t>
      </w:r>
    </w:p>
    <w:p w:rsidR="00FE137A" w:rsidRPr="00F11702" w:rsidRDefault="00FE137A" w:rsidP="00FE137A">
      <w:pPr>
        <w:spacing w:after="0" w:line="240" w:lineRule="auto"/>
        <w:ind w:firstLine="709"/>
        <w:jc w:val="both"/>
        <w:rPr>
          <w:rFonts w:ascii="Times New Roman" w:hAnsi="Times New Roman"/>
          <w:sz w:val="28"/>
          <w:szCs w:val="28"/>
        </w:rPr>
      </w:pPr>
      <w:r w:rsidRPr="00F11702">
        <w:rPr>
          <w:rFonts w:ascii="Times New Roman" w:eastAsia="Times New Roman" w:hAnsi="Times New Roman"/>
          <w:sz w:val="28"/>
          <w:szCs w:val="28"/>
          <w:lang w:eastAsia="ru-RU"/>
        </w:rPr>
        <w:t>4.2.1. О</w:t>
      </w:r>
      <w:r w:rsidRPr="00F11702">
        <w:rPr>
          <w:rFonts w:ascii="Times New Roman" w:hAnsi="Times New Roman"/>
          <w:sz w:val="28"/>
          <w:szCs w:val="28"/>
        </w:rPr>
        <w:t>рганы местного самоуправления Соликамского  муниципального округа, проверяемые органы и организации в течение одного месяца со дня получения представления, если иной срок не установлен в представлении, обязаны уведомить в письменной форме Контрольно-счетную палату о принятых по результатам рассмотрения представления решениях и мерах.</w:t>
      </w:r>
    </w:p>
    <w:p w:rsidR="00FE137A" w:rsidRPr="00F11702" w:rsidRDefault="00FE137A" w:rsidP="00FE137A">
      <w:pPr>
        <w:spacing w:after="0" w:line="240" w:lineRule="auto"/>
        <w:ind w:firstLine="709"/>
        <w:jc w:val="both"/>
        <w:rPr>
          <w:rFonts w:ascii="Times New Roman" w:eastAsia="Times New Roman" w:hAnsi="Times New Roman"/>
          <w:sz w:val="28"/>
          <w:szCs w:val="28"/>
          <w:lang w:eastAsia="ru-RU"/>
        </w:rPr>
      </w:pPr>
      <w:r w:rsidRPr="00F11702">
        <w:rPr>
          <w:rFonts w:ascii="Times New Roman" w:eastAsia="Times New Roman" w:hAnsi="Times New Roman"/>
          <w:sz w:val="28"/>
          <w:szCs w:val="28"/>
          <w:lang w:eastAsia="ru-RU"/>
        </w:rPr>
        <w:t xml:space="preserve">4.3. Предписания </w:t>
      </w:r>
      <w:r w:rsidRPr="00F11702">
        <w:rPr>
          <w:rFonts w:ascii="Times New Roman" w:hAnsi="Times New Roman"/>
          <w:sz w:val="28"/>
          <w:szCs w:val="28"/>
        </w:rPr>
        <w:t xml:space="preserve">Контрольно-счетной палаты </w:t>
      </w:r>
      <w:r w:rsidRPr="00F11702">
        <w:rPr>
          <w:rFonts w:ascii="Times New Roman" w:eastAsia="Times New Roman" w:hAnsi="Times New Roman"/>
          <w:sz w:val="28"/>
          <w:szCs w:val="28"/>
          <w:lang w:eastAsia="ru-RU"/>
        </w:rPr>
        <w:t xml:space="preserve">подготавливаются и направляются в органы местного самоуправления </w:t>
      </w:r>
      <w:r w:rsidRPr="00F11702">
        <w:rPr>
          <w:rFonts w:ascii="Times New Roman" w:hAnsi="Times New Roman"/>
          <w:sz w:val="28"/>
          <w:szCs w:val="28"/>
        </w:rPr>
        <w:t xml:space="preserve">Соликамского </w:t>
      </w:r>
      <w:r w:rsidRPr="00F11702">
        <w:rPr>
          <w:rFonts w:ascii="Times New Roman" w:eastAsia="Times New Roman" w:hAnsi="Times New Roman"/>
          <w:sz w:val="28"/>
          <w:szCs w:val="28"/>
          <w:lang w:eastAsia="ru-RU"/>
        </w:rPr>
        <w:t xml:space="preserve"> муниципального округа, проверяемые органы и организации и их должностным лицам в случае выявления нарушений, требующих безотлагательных мер по их пресечению и предупреждению, а также в случае воспрепятствования проведению должностными лицами </w:t>
      </w:r>
      <w:r w:rsidRPr="00F11702">
        <w:rPr>
          <w:rFonts w:ascii="Times New Roman" w:hAnsi="Times New Roman"/>
          <w:sz w:val="28"/>
          <w:szCs w:val="28"/>
        </w:rPr>
        <w:t xml:space="preserve">Контрольно-счетной палаты </w:t>
      </w:r>
      <w:r w:rsidRPr="00F11702">
        <w:rPr>
          <w:rFonts w:ascii="Times New Roman" w:eastAsia="Times New Roman" w:hAnsi="Times New Roman"/>
          <w:sz w:val="28"/>
          <w:szCs w:val="28"/>
          <w:lang w:eastAsia="ru-RU"/>
        </w:rPr>
        <w:t>контрольных мероприятий.</w:t>
      </w:r>
    </w:p>
    <w:p w:rsidR="00FE137A" w:rsidRPr="00F11702" w:rsidRDefault="00FE137A" w:rsidP="00FE137A">
      <w:pPr>
        <w:spacing w:after="0" w:line="240" w:lineRule="auto"/>
        <w:ind w:firstLine="709"/>
        <w:jc w:val="both"/>
        <w:rPr>
          <w:rFonts w:ascii="Times New Roman" w:hAnsi="Times New Roman"/>
          <w:sz w:val="28"/>
          <w:szCs w:val="28"/>
        </w:rPr>
      </w:pPr>
      <w:r w:rsidRPr="00F11702">
        <w:rPr>
          <w:rFonts w:ascii="Times New Roman" w:eastAsia="Times New Roman" w:hAnsi="Times New Roman"/>
          <w:sz w:val="28"/>
          <w:szCs w:val="28"/>
          <w:lang w:eastAsia="ru-RU"/>
        </w:rPr>
        <w:t xml:space="preserve">4.3.1. </w:t>
      </w:r>
      <w:r w:rsidRPr="00F11702">
        <w:rPr>
          <w:rFonts w:ascii="Times New Roman" w:hAnsi="Times New Roman"/>
          <w:sz w:val="28"/>
          <w:szCs w:val="28"/>
        </w:rPr>
        <w:t>Предписание Контрольно-счетной палаты должно быть исполнено в установленные в нем сроки.</w:t>
      </w:r>
    </w:p>
    <w:p w:rsidR="00FE137A" w:rsidRPr="00F11702" w:rsidRDefault="00FE137A" w:rsidP="00FE137A">
      <w:pPr>
        <w:autoSpaceDE w:val="0"/>
        <w:autoSpaceDN w:val="0"/>
        <w:adjustRightInd w:val="0"/>
        <w:spacing w:after="0" w:line="240" w:lineRule="auto"/>
        <w:ind w:firstLine="709"/>
        <w:jc w:val="both"/>
        <w:rPr>
          <w:rFonts w:ascii="Times New Roman" w:hAnsi="Times New Roman"/>
          <w:sz w:val="28"/>
          <w:szCs w:val="28"/>
        </w:rPr>
      </w:pPr>
      <w:r w:rsidRPr="00F11702">
        <w:rPr>
          <w:rFonts w:ascii="Times New Roman" w:eastAsia="Times New Roman" w:hAnsi="Times New Roman"/>
          <w:sz w:val="28"/>
          <w:szCs w:val="28"/>
          <w:lang w:eastAsia="ru-RU"/>
        </w:rPr>
        <w:t xml:space="preserve">4.3.2. </w:t>
      </w:r>
      <w:r w:rsidRPr="00F11702">
        <w:rPr>
          <w:rFonts w:ascii="Times New Roman" w:hAnsi="Times New Roman"/>
          <w:sz w:val="28"/>
          <w:szCs w:val="28"/>
          <w:lang w:eastAsia="ru-RU"/>
        </w:rPr>
        <w:t xml:space="preserve">Невыполнение представления или предписания </w:t>
      </w:r>
      <w:r w:rsidRPr="00F11702">
        <w:rPr>
          <w:rFonts w:ascii="Times New Roman" w:hAnsi="Times New Roman"/>
          <w:sz w:val="28"/>
          <w:szCs w:val="28"/>
        </w:rPr>
        <w:t>Контрольно-счетной палаты влечет за собой ответственность</w:t>
      </w:r>
      <w:r w:rsidRPr="00F11702">
        <w:rPr>
          <w:rFonts w:ascii="Times New Roman" w:eastAsia="Times New Roman" w:hAnsi="Times New Roman"/>
          <w:sz w:val="28"/>
          <w:szCs w:val="28"/>
          <w:lang w:eastAsia="ru-RU"/>
        </w:rPr>
        <w:t>, установленную законодательством Российской Федерации.</w:t>
      </w:r>
    </w:p>
    <w:p w:rsidR="00FE137A" w:rsidRPr="00F11702" w:rsidRDefault="00FE137A" w:rsidP="00FE137A">
      <w:pPr>
        <w:spacing w:after="0" w:line="240" w:lineRule="auto"/>
        <w:ind w:firstLine="709"/>
        <w:jc w:val="both"/>
        <w:rPr>
          <w:rFonts w:ascii="Times New Roman" w:eastAsia="Times New Roman" w:hAnsi="Times New Roman"/>
          <w:sz w:val="28"/>
          <w:szCs w:val="28"/>
          <w:lang w:eastAsia="ru-RU"/>
        </w:rPr>
      </w:pPr>
      <w:r w:rsidRPr="00F11702">
        <w:rPr>
          <w:rFonts w:ascii="Times New Roman" w:eastAsia="Times New Roman" w:hAnsi="Times New Roman"/>
          <w:sz w:val="28"/>
          <w:szCs w:val="28"/>
          <w:lang w:eastAsia="ru-RU"/>
        </w:rPr>
        <w:t>4.4. Уведомление о применении бюджетных мер принуждения подготавливается и направляется финансовому органу в случае выявления в ходе контрольного мероприятия бюджетных нарушений в соответствии с пунктом 5 статьи 306.2 Бюджетного кодекса Российской Федерации.</w:t>
      </w:r>
    </w:p>
    <w:p w:rsidR="00FE137A" w:rsidRPr="00F11702" w:rsidRDefault="00FE137A" w:rsidP="00FE137A">
      <w:pPr>
        <w:spacing w:after="0" w:line="240" w:lineRule="auto"/>
        <w:ind w:firstLine="709"/>
        <w:jc w:val="both"/>
        <w:rPr>
          <w:rFonts w:ascii="Times New Roman" w:eastAsia="Times New Roman" w:hAnsi="Times New Roman"/>
          <w:sz w:val="28"/>
          <w:szCs w:val="28"/>
          <w:lang w:eastAsia="ru-RU"/>
        </w:rPr>
      </w:pPr>
      <w:r w:rsidRPr="00F11702">
        <w:rPr>
          <w:rFonts w:ascii="Times New Roman" w:eastAsia="Times New Roman" w:hAnsi="Times New Roman"/>
          <w:sz w:val="28"/>
          <w:szCs w:val="28"/>
          <w:lang w:eastAsia="ru-RU"/>
        </w:rPr>
        <w:t xml:space="preserve">Копия уведомления о применении бюджетных мер принуждения направляется объекту контроля, в отношении которого </w:t>
      </w:r>
      <w:r w:rsidRPr="00F11702">
        <w:rPr>
          <w:rFonts w:ascii="Times New Roman" w:hAnsi="Times New Roman"/>
          <w:sz w:val="28"/>
          <w:szCs w:val="28"/>
        </w:rPr>
        <w:t xml:space="preserve">Контрольно-счетной палатой </w:t>
      </w:r>
      <w:r w:rsidRPr="00F11702">
        <w:rPr>
          <w:rFonts w:ascii="Times New Roman" w:eastAsia="Times New Roman" w:hAnsi="Times New Roman"/>
          <w:sz w:val="28"/>
          <w:szCs w:val="28"/>
          <w:lang w:eastAsia="ru-RU"/>
        </w:rPr>
        <w:t xml:space="preserve">проводилось контрольное мероприятие. </w:t>
      </w:r>
    </w:p>
    <w:p w:rsidR="00FE137A" w:rsidRPr="00F11702" w:rsidRDefault="00FE137A" w:rsidP="00FE137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11702">
        <w:rPr>
          <w:rFonts w:ascii="Times New Roman" w:eastAsia="Times New Roman" w:hAnsi="Times New Roman"/>
          <w:sz w:val="28"/>
          <w:szCs w:val="28"/>
          <w:lang w:eastAsia="ru-RU"/>
        </w:rPr>
        <w:t xml:space="preserve">4.5. Информационные письма </w:t>
      </w:r>
      <w:r w:rsidRPr="00F11702">
        <w:rPr>
          <w:rFonts w:ascii="Times New Roman" w:hAnsi="Times New Roman"/>
          <w:sz w:val="28"/>
          <w:szCs w:val="28"/>
        </w:rPr>
        <w:t>Контрольно-счетной палаты</w:t>
      </w:r>
      <w:r w:rsidRPr="00F11702">
        <w:rPr>
          <w:rFonts w:ascii="Times New Roman" w:eastAsia="Times New Roman" w:hAnsi="Times New Roman"/>
          <w:sz w:val="28"/>
          <w:szCs w:val="28"/>
          <w:lang w:eastAsia="ru-RU"/>
        </w:rPr>
        <w:t xml:space="preserve"> направляются в органы местного самоуправления </w:t>
      </w:r>
      <w:r w:rsidRPr="00F11702">
        <w:rPr>
          <w:rFonts w:ascii="Times New Roman" w:hAnsi="Times New Roman"/>
          <w:sz w:val="28"/>
          <w:szCs w:val="28"/>
        </w:rPr>
        <w:t xml:space="preserve">Соликамского </w:t>
      </w:r>
      <w:r w:rsidRPr="00F11702">
        <w:rPr>
          <w:rFonts w:ascii="Times New Roman" w:eastAsia="Times New Roman" w:hAnsi="Times New Roman"/>
          <w:sz w:val="28"/>
          <w:szCs w:val="28"/>
          <w:lang w:eastAsia="ru-RU"/>
        </w:rPr>
        <w:t xml:space="preserve">муниципального округа в случае </w:t>
      </w:r>
      <w:r w:rsidRPr="00F11702">
        <w:rPr>
          <w:rFonts w:ascii="Times New Roman" w:eastAsia="Times New Roman" w:hAnsi="Times New Roman"/>
          <w:sz w:val="28"/>
          <w:szCs w:val="28"/>
          <w:lang w:eastAsia="ru-RU"/>
        </w:rPr>
        <w:lastRenderedPageBreak/>
        <w:t>необходимости доведения до их сведения основных результатов проверки (ревизии), обследования, мониторинга.</w:t>
      </w:r>
    </w:p>
    <w:p w:rsidR="00FE137A" w:rsidRPr="00F11702" w:rsidRDefault="00FE137A" w:rsidP="00FE137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11702">
        <w:rPr>
          <w:rFonts w:ascii="Times New Roman" w:eastAsia="Times New Roman" w:hAnsi="Times New Roman"/>
          <w:sz w:val="28"/>
          <w:szCs w:val="28"/>
          <w:lang w:eastAsia="ru-RU"/>
        </w:rPr>
        <w:t xml:space="preserve">4.6. </w:t>
      </w:r>
      <w:r w:rsidRPr="00F11702">
        <w:rPr>
          <w:rFonts w:ascii="Times New Roman" w:hAnsi="Times New Roman"/>
          <w:sz w:val="28"/>
          <w:szCs w:val="28"/>
        </w:rPr>
        <w:t xml:space="preserve">Контрольно-счетная палата незамедлительно передает материалы контрольных мероприятий </w:t>
      </w:r>
      <w:r w:rsidRPr="00F11702">
        <w:rPr>
          <w:rFonts w:ascii="Times New Roman" w:eastAsia="Times New Roman" w:hAnsi="Times New Roman"/>
          <w:sz w:val="28"/>
          <w:szCs w:val="28"/>
          <w:lang w:eastAsia="ru-RU"/>
        </w:rPr>
        <w:t>в правоохранительные органы, если при проведении контрольного мероприятия выявлены факты незаконного использования средств местного бюджета, муниципального имущества, в которых усматриваются признаки преступления или коррупционного правонарушения.</w:t>
      </w:r>
    </w:p>
    <w:p w:rsidR="00FE137A" w:rsidRPr="00F11702" w:rsidRDefault="00FE137A" w:rsidP="00FE137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11702">
        <w:rPr>
          <w:rFonts w:ascii="Times New Roman" w:eastAsia="Times New Roman" w:hAnsi="Times New Roman"/>
          <w:sz w:val="28"/>
          <w:szCs w:val="28"/>
          <w:lang w:eastAsia="ru-RU"/>
        </w:rPr>
        <w:t xml:space="preserve">4.7. Протоколы об административных правонарушениях составляются должностными лицами </w:t>
      </w:r>
      <w:r w:rsidRPr="00F11702">
        <w:rPr>
          <w:rFonts w:ascii="Times New Roman" w:hAnsi="Times New Roman"/>
          <w:sz w:val="28"/>
          <w:szCs w:val="28"/>
        </w:rPr>
        <w:t xml:space="preserve">Контрольно-счетной палаты </w:t>
      </w:r>
      <w:r w:rsidRPr="00F11702">
        <w:rPr>
          <w:rFonts w:ascii="Times New Roman" w:eastAsia="Times New Roman" w:hAnsi="Times New Roman"/>
          <w:sz w:val="28"/>
          <w:szCs w:val="28"/>
          <w:lang w:eastAsia="ru-RU"/>
        </w:rPr>
        <w:t xml:space="preserve">в порядке, установленном Кодексом об административных правонарушениях Российской Федерации и Законом Пермского края от </w:t>
      </w:r>
      <w:r w:rsidRPr="00F11702">
        <w:rPr>
          <w:rFonts w:ascii="Times New Roman" w:hAnsi="Times New Roman"/>
          <w:sz w:val="28"/>
          <w:szCs w:val="28"/>
        </w:rPr>
        <w:t>6 апреля 2015 г. № 460-ПК «Об административных правонарушениях в Пермском крае».</w:t>
      </w:r>
    </w:p>
    <w:p w:rsidR="00FE137A" w:rsidRPr="00F11702" w:rsidRDefault="00FE137A" w:rsidP="00FE137A">
      <w:pPr>
        <w:autoSpaceDE w:val="0"/>
        <w:autoSpaceDN w:val="0"/>
        <w:adjustRightInd w:val="0"/>
        <w:spacing w:after="0" w:line="240" w:lineRule="auto"/>
        <w:ind w:firstLine="709"/>
        <w:jc w:val="both"/>
        <w:outlineLvl w:val="0"/>
        <w:rPr>
          <w:rFonts w:ascii="Times New Roman" w:hAnsi="Times New Roman"/>
          <w:b/>
          <w:bCs/>
          <w:sz w:val="28"/>
          <w:szCs w:val="28"/>
        </w:rPr>
      </w:pPr>
    </w:p>
    <w:p w:rsidR="00FE137A" w:rsidRPr="00FE137A" w:rsidRDefault="00FE137A" w:rsidP="00FE137A">
      <w:pPr>
        <w:autoSpaceDE w:val="0"/>
        <w:autoSpaceDN w:val="0"/>
        <w:adjustRightInd w:val="0"/>
        <w:spacing w:after="0" w:line="240" w:lineRule="exact"/>
        <w:jc w:val="center"/>
        <w:outlineLvl w:val="0"/>
        <w:rPr>
          <w:rFonts w:ascii="Times New Roman" w:hAnsi="Times New Roman"/>
          <w:b/>
          <w:bCs/>
          <w:sz w:val="28"/>
          <w:szCs w:val="28"/>
        </w:rPr>
      </w:pPr>
      <w:r w:rsidRPr="00F11702">
        <w:rPr>
          <w:rFonts w:ascii="Times New Roman" w:hAnsi="Times New Roman"/>
          <w:b/>
          <w:bCs/>
          <w:sz w:val="28"/>
          <w:szCs w:val="28"/>
          <w:lang w:val="en-US"/>
        </w:rPr>
        <w:t>V</w:t>
      </w:r>
      <w:r w:rsidRPr="00F11702">
        <w:rPr>
          <w:rFonts w:ascii="Times New Roman" w:hAnsi="Times New Roman"/>
          <w:b/>
          <w:bCs/>
          <w:sz w:val="28"/>
          <w:szCs w:val="28"/>
        </w:rPr>
        <w:t xml:space="preserve">. Порядок проведения финансово-экономической экспертизы проектов муниципальных правовых актов </w:t>
      </w:r>
      <w:proofErr w:type="gramStart"/>
      <w:r w:rsidRPr="00F11702">
        <w:rPr>
          <w:rFonts w:ascii="Times New Roman" w:hAnsi="Times New Roman"/>
          <w:b/>
          <w:sz w:val="28"/>
          <w:szCs w:val="28"/>
        </w:rPr>
        <w:t xml:space="preserve">Соликамского </w:t>
      </w:r>
      <w:r w:rsidRPr="00F11702">
        <w:rPr>
          <w:rFonts w:ascii="Times New Roman" w:hAnsi="Times New Roman"/>
          <w:b/>
          <w:bCs/>
          <w:sz w:val="28"/>
          <w:szCs w:val="28"/>
        </w:rPr>
        <w:t xml:space="preserve"> муниципального</w:t>
      </w:r>
      <w:proofErr w:type="gramEnd"/>
      <w:r w:rsidRPr="00F11702">
        <w:rPr>
          <w:rFonts w:ascii="Times New Roman" w:hAnsi="Times New Roman"/>
          <w:b/>
          <w:bCs/>
          <w:sz w:val="28"/>
          <w:szCs w:val="28"/>
        </w:rPr>
        <w:t xml:space="preserve"> округа</w:t>
      </w:r>
    </w:p>
    <w:p w:rsidR="00FE137A" w:rsidRPr="00F11702" w:rsidRDefault="00FE137A" w:rsidP="00FE137A">
      <w:pPr>
        <w:autoSpaceDE w:val="0"/>
        <w:autoSpaceDN w:val="0"/>
        <w:adjustRightInd w:val="0"/>
        <w:spacing w:after="0" w:line="240" w:lineRule="auto"/>
        <w:jc w:val="center"/>
        <w:outlineLvl w:val="0"/>
        <w:rPr>
          <w:rFonts w:ascii="Times New Roman" w:hAnsi="Times New Roman"/>
          <w:b/>
          <w:bCs/>
          <w:sz w:val="28"/>
          <w:szCs w:val="28"/>
        </w:rPr>
      </w:pPr>
      <w:r w:rsidRPr="00F11702">
        <w:rPr>
          <w:rFonts w:ascii="Times New Roman" w:hAnsi="Times New Roman"/>
          <w:b/>
          <w:bCs/>
          <w:sz w:val="28"/>
          <w:szCs w:val="28"/>
        </w:rPr>
        <w:t xml:space="preserve"> </w:t>
      </w:r>
    </w:p>
    <w:p w:rsidR="00FE137A" w:rsidRPr="00F11702" w:rsidRDefault="00FE137A" w:rsidP="00FE137A">
      <w:pPr>
        <w:autoSpaceDE w:val="0"/>
        <w:autoSpaceDN w:val="0"/>
        <w:adjustRightInd w:val="0"/>
        <w:spacing w:after="0" w:line="240" w:lineRule="auto"/>
        <w:ind w:firstLine="709"/>
        <w:jc w:val="both"/>
        <w:rPr>
          <w:rFonts w:ascii="Times New Roman" w:hAnsi="Times New Roman"/>
          <w:sz w:val="28"/>
          <w:szCs w:val="28"/>
        </w:rPr>
      </w:pPr>
      <w:r w:rsidRPr="00F11702">
        <w:rPr>
          <w:rFonts w:ascii="Times New Roman" w:hAnsi="Times New Roman"/>
          <w:sz w:val="28"/>
          <w:szCs w:val="28"/>
        </w:rPr>
        <w:t>5.1. Проведение финансово-экономической экспертизы проектов муниципальных правовых актов Соликамского муниципального округа  осуществляется в соответствии со стандартами внешнего муниципального финансового контроля.</w:t>
      </w:r>
    </w:p>
    <w:p w:rsidR="00FE137A" w:rsidRPr="00F11702" w:rsidRDefault="00FE137A" w:rsidP="00FE137A">
      <w:pPr>
        <w:autoSpaceDE w:val="0"/>
        <w:autoSpaceDN w:val="0"/>
        <w:adjustRightInd w:val="0"/>
        <w:spacing w:after="0" w:line="240" w:lineRule="auto"/>
        <w:ind w:firstLine="709"/>
        <w:jc w:val="both"/>
        <w:rPr>
          <w:rFonts w:ascii="Times New Roman" w:hAnsi="Times New Roman"/>
          <w:sz w:val="28"/>
          <w:szCs w:val="28"/>
        </w:rPr>
      </w:pPr>
      <w:r w:rsidRPr="00F11702">
        <w:rPr>
          <w:rFonts w:ascii="Times New Roman" w:hAnsi="Times New Roman"/>
          <w:sz w:val="28"/>
          <w:szCs w:val="28"/>
        </w:rPr>
        <w:t>5.2. Проекты муниципальных правовых актов Соликамского  муниципального округа в части, касающейся расходных обязательств Соликамского муниципального округа (далее - проекты муниципальных правовых актов), а также проекты муниципальных программ в целях проведения финансово-экономической экспертизы направляются в Контрольно-счетную палату</w:t>
      </w:r>
      <w:r w:rsidRPr="00F11702">
        <w:rPr>
          <w:rFonts w:ascii="Times New Roman" w:eastAsia="Times New Roman" w:hAnsi="Times New Roman"/>
          <w:sz w:val="28"/>
          <w:szCs w:val="28"/>
          <w:lang w:eastAsia="ru-RU"/>
        </w:rPr>
        <w:t xml:space="preserve"> </w:t>
      </w:r>
      <w:r w:rsidRPr="00F11702">
        <w:rPr>
          <w:rFonts w:ascii="Times New Roman" w:hAnsi="Times New Roman"/>
          <w:sz w:val="28"/>
          <w:szCs w:val="28"/>
        </w:rPr>
        <w:t xml:space="preserve">соответствующими органами местного самоуправления Соликамского муниципального округа.  </w:t>
      </w:r>
    </w:p>
    <w:p w:rsidR="00FE137A" w:rsidRPr="00F11702" w:rsidRDefault="00FE137A" w:rsidP="00FE137A">
      <w:pPr>
        <w:autoSpaceDE w:val="0"/>
        <w:autoSpaceDN w:val="0"/>
        <w:adjustRightInd w:val="0"/>
        <w:spacing w:after="0" w:line="240" w:lineRule="auto"/>
        <w:ind w:firstLine="709"/>
        <w:jc w:val="both"/>
        <w:rPr>
          <w:rFonts w:ascii="Times New Roman" w:hAnsi="Times New Roman"/>
          <w:sz w:val="28"/>
          <w:szCs w:val="28"/>
        </w:rPr>
      </w:pPr>
      <w:r w:rsidRPr="00F11702">
        <w:rPr>
          <w:rFonts w:ascii="Times New Roman" w:hAnsi="Times New Roman"/>
          <w:sz w:val="28"/>
          <w:szCs w:val="28"/>
        </w:rPr>
        <w:t>Проекты муниципальных правовых актов направляются в Контрольно-счетную палату с приложением пояснительной записки и финансово-экономического обоснования, в котором содержатся:</w:t>
      </w:r>
    </w:p>
    <w:p w:rsidR="00FE137A" w:rsidRPr="00F11702" w:rsidRDefault="00FE137A" w:rsidP="00FE137A">
      <w:pPr>
        <w:autoSpaceDE w:val="0"/>
        <w:autoSpaceDN w:val="0"/>
        <w:adjustRightInd w:val="0"/>
        <w:spacing w:after="0" w:line="240" w:lineRule="auto"/>
        <w:ind w:firstLine="709"/>
        <w:jc w:val="both"/>
        <w:rPr>
          <w:rFonts w:ascii="Times New Roman" w:hAnsi="Times New Roman"/>
          <w:sz w:val="28"/>
          <w:szCs w:val="28"/>
        </w:rPr>
      </w:pPr>
      <w:r w:rsidRPr="00F11702">
        <w:rPr>
          <w:rFonts w:ascii="Times New Roman" w:hAnsi="Times New Roman"/>
          <w:sz w:val="28"/>
          <w:szCs w:val="28"/>
        </w:rPr>
        <w:t>сведения об источнике финансирования расходов;</w:t>
      </w:r>
    </w:p>
    <w:p w:rsidR="00FE137A" w:rsidRPr="00F11702" w:rsidRDefault="00FE137A" w:rsidP="00FE137A">
      <w:pPr>
        <w:tabs>
          <w:tab w:val="left" w:pos="5670"/>
        </w:tabs>
        <w:autoSpaceDE w:val="0"/>
        <w:autoSpaceDN w:val="0"/>
        <w:adjustRightInd w:val="0"/>
        <w:spacing w:after="0" w:line="240" w:lineRule="auto"/>
        <w:ind w:firstLine="709"/>
        <w:jc w:val="both"/>
        <w:rPr>
          <w:rFonts w:ascii="Times New Roman" w:hAnsi="Times New Roman"/>
          <w:sz w:val="28"/>
          <w:szCs w:val="28"/>
        </w:rPr>
      </w:pPr>
      <w:r w:rsidRPr="00F11702">
        <w:rPr>
          <w:rFonts w:ascii="Times New Roman" w:hAnsi="Times New Roman"/>
          <w:sz w:val="28"/>
          <w:szCs w:val="28"/>
        </w:rPr>
        <w:t>расчетные данные об изменении размеров доходов и (или) расходов местного бюджета в случае принятия проекта муниципального правового акта;</w:t>
      </w:r>
    </w:p>
    <w:p w:rsidR="00FE137A" w:rsidRPr="00F11702" w:rsidRDefault="00FE137A" w:rsidP="00FE137A">
      <w:pPr>
        <w:autoSpaceDE w:val="0"/>
        <w:autoSpaceDN w:val="0"/>
        <w:adjustRightInd w:val="0"/>
        <w:spacing w:after="0" w:line="240" w:lineRule="auto"/>
        <w:ind w:firstLine="709"/>
        <w:jc w:val="both"/>
        <w:rPr>
          <w:rFonts w:ascii="Times New Roman" w:hAnsi="Times New Roman"/>
          <w:sz w:val="28"/>
          <w:szCs w:val="28"/>
        </w:rPr>
      </w:pPr>
      <w:r w:rsidRPr="00F11702">
        <w:rPr>
          <w:rFonts w:ascii="Times New Roman" w:hAnsi="Times New Roman"/>
          <w:sz w:val="28"/>
          <w:szCs w:val="28"/>
        </w:rPr>
        <w:t>расчет (включая методику расчета) обоснования объема финансирования с приложением документального обоснования;</w:t>
      </w:r>
    </w:p>
    <w:p w:rsidR="00FE137A" w:rsidRPr="00F11702" w:rsidRDefault="00FE137A" w:rsidP="00FE137A">
      <w:pPr>
        <w:autoSpaceDE w:val="0"/>
        <w:autoSpaceDN w:val="0"/>
        <w:adjustRightInd w:val="0"/>
        <w:spacing w:after="0" w:line="240" w:lineRule="auto"/>
        <w:ind w:firstLine="709"/>
        <w:jc w:val="both"/>
        <w:rPr>
          <w:rFonts w:ascii="Times New Roman" w:hAnsi="Times New Roman"/>
          <w:sz w:val="28"/>
          <w:szCs w:val="28"/>
        </w:rPr>
      </w:pPr>
      <w:r w:rsidRPr="00F11702">
        <w:rPr>
          <w:rFonts w:ascii="Times New Roman" w:hAnsi="Times New Roman"/>
          <w:sz w:val="28"/>
          <w:szCs w:val="28"/>
        </w:rPr>
        <w:t>сведения об объемах финансирования объектов капитального строительства, в том числе, если проект муниципального правового акта предусматривает изменение объемов финансирования объектов капитального строительства за счет средств местного бюджета;</w:t>
      </w:r>
    </w:p>
    <w:p w:rsidR="00FE137A" w:rsidRPr="00F11702" w:rsidRDefault="00FE137A" w:rsidP="00FE137A">
      <w:pPr>
        <w:autoSpaceDE w:val="0"/>
        <w:autoSpaceDN w:val="0"/>
        <w:adjustRightInd w:val="0"/>
        <w:spacing w:after="0" w:line="240" w:lineRule="auto"/>
        <w:ind w:firstLine="709"/>
        <w:jc w:val="both"/>
        <w:rPr>
          <w:rFonts w:ascii="Times New Roman" w:hAnsi="Times New Roman"/>
          <w:sz w:val="28"/>
          <w:szCs w:val="28"/>
        </w:rPr>
      </w:pPr>
      <w:r w:rsidRPr="00F11702">
        <w:rPr>
          <w:rFonts w:ascii="Times New Roman" w:hAnsi="Times New Roman"/>
          <w:sz w:val="28"/>
          <w:szCs w:val="28"/>
        </w:rPr>
        <w:t>информацию о связанных с принятием проекта муниципального правового акта изменениях в объемах финансирования действующих расходных обязательств Соликамского муниципального округа или о принятии новых расходных обязательств Соликамского  муниципального округа.</w:t>
      </w:r>
    </w:p>
    <w:p w:rsidR="00FE137A" w:rsidRPr="00F11702" w:rsidRDefault="00FE137A" w:rsidP="00FE137A">
      <w:pPr>
        <w:autoSpaceDE w:val="0"/>
        <w:autoSpaceDN w:val="0"/>
        <w:adjustRightInd w:val="0"/>
        <w:spacing w:after="0" w:line="240" w:lineRule="auto"/>
        <w:ind w:firstLine="709"/>
        <w:jc w:val="both"/>
        <w:rPr>
          <w:rFonts w:ascii="Times New Roman" w:hAnsi="Times New Roman"/>
          <w:sz w:val="28"/>
          <w:szCs w:val="28"/>
        </w:rPr>
      </w:pPr>
      <w:r w:rsidRPr="00F11702">
        <w:rPr>
          <w:rFonts w:ascii="Times New Roman" w:hAnsi="Times New Roman"/>
          <w:sz w:val="28"/>
          <w:szCs w:val="28"/>
        </w:rPr>
        <w:lastRenderedPageBreak/>
        <w:t>5.3. По результатам рассмотрения проекта муниципального правового акта, проекта муниципальной программы Контрольно-счетная палата в течение десяти рабочих дней со дня поступления проекта готовит заключение, которое подписывается председателем Контрольно-счетной палаты и направляется соответствующему органу местного самоуправления Соликамского  муниципального округа, направившему проект муниципального правового акта и (или) проект муниципальной программы.</w:t>
      </w:r>
    </w:p>
    <w:p w:rsidR="00FE137A" w:rsidRPr="00F11702" w:rsidRDefault="00FE137A" w:rsidP="00FE137A">
      <w:pPr>
        <w:autoSpaceDE w:val="0"/>
        <w:autoSpaceDN w:val="0"/>
        <w:adjustRightInd w:val="0"/>
        <w:spacing w:after="0" w:line="240" w:lineRule="auto"/>
        <w:ind w:firstLine="709"/>
        <w:jc w:val="both"/>
        <w:rPr>
          <w:rFonts w:ascii="Times New Roman" w:hAnsi="Times New Roman"/>
          <w:sz w:val="28"/>
          <w:szCs w:val="28"/>
        </w:rPr>
      </w:pPr>
    </w:p>
    <w:p w:rsidR="00FE137A" w:rsidRPr="00FE137A" w:rsidRDefault="00FE137A" w:rsidP="00FE137A">
      <w:pPr>
        <w:autoSpaceDE w:val="0"/>
        <w:autoSpaceDN w:val="0"/>
        <w:adjustRightInd w:val="0"/>
        <w:spacing w:after="0" w:line="240" w:lineRule="exact"/>
        <w:jc w:val="center"/>
        <w:outlineLvl w:val="0"/>
        <w:rPr>
          <w:rFonts w:ascii="Times New Roman" w:hAnsi="Times New Roman"/>
          <w:b/>
          <w:bCs/>
          <w:sz w:val="28"/>
          <w:szCs w:val="28"/>
        </w:rPr>
      </w:pPr>
      <w:r w:rsidRPr="00F11702">
        <w:rPr>
          <w:rFonts w:ascii="Times New Roman" w:hAnsi="Times New Roman"/>
          <w:b/>
          <w:bCs/>
          <w:sz w:val="28"/>
          <w:szCs w:val="28"/>
          <w:lang w:val="en-US"/>
        </w:rPr>
        <w:t>VI</w:t>
      </w:r>
      <w:r w:rsidRPr="00F11702">
        <w:rPr>
          <w:rFonts w:ascii="Times New Roman" w:hAnsi="Times New Roman"/>
          <w:b/>
          <w:bCs/>
          <w:sz w:val="28"/>
          <w:szCs w:val="28"/>
        </w:rPr>
        <w:t>. Порядок проведения экспертизы проекта решения о местном бюджете на очередной финансовый год и на плановый период</w:t>
      </w:r>
    </w:p>
    <w:p w:rsidR="00FE137A" w:rsidRPr="00FE137A" w:rsidRDefault="00FE137A" w:rsidP="00FE137A">
      <w:pPr>
        <w:autoSpaceDE w:val="0"/>
        <w:autoSpaceDN w:val="0"/>
        <w:adjustRightInd w:val="0"/>
        <w:spacing w:after="0" w:line="240" w:lineRule="auto"/>
        <w:jc w:val="center"/>
        <w:outlineLvl w:val="0"/>
        <w:rPr>
          <w:rFonts w:ascii="Times New Roman" w:hAnsi="Times New Roman"/>
          <w:b/>
          <w:bCs/>
          <w:sz w:val="28"/>
          <w:szCs w:val="28"/>
        </w:rPr>
      </w:pPr>
    </w:p>
    <w:p w:rsidR="00FE137A" w:rsidRPr="00F11702" w:rsidRDefault="00FE137A" w:rsidP="00FE137A">
      <w:pPr>
        <w:tabs>
          <w:tab w:val="left" w:pos="851"/>
        </w:tabs>
        <w:spacing w:after="0" w:line="240" w:lineRule="auto"/>
        <w:ind w:firstLine="709"/>
        <w:jc w:val="both"/>
        <w:textAlignment w:val="baseline"/>
        <w:rPr>
          <w:rFonts w:ascii="Times New Roman" w:hAnsi="Times New Roman"/>
          <w:sz w:val="28"/>
          <w:szCs w:val="28"/>
        </w:rPr>
      </w:pPr>
      <w:r w:rsidRPr="00F11702">
        <w:rPr>
          <w:rFonts w:ascii="Times New Roman" w:hAnsi="Times New Roman"/>
          <w:sz w:val="28"/>
          <w:szCs w:val="28"/>
        </w:rPr>
        <w:t xml:space="preserve">6.1. Проведение </w:t>
      </w:r>
      <w:r w:rsidRPr="00F11702">
        <w:rPr>
          <w:rStyle w:val="a6"/>
          <w:rFonts w:ascii="Times New Roman" w:hAnsi="Times New Roman"/>
          <w:b w:val="0"/>
          <w:sz w:val="28"/>
          <w:szCs w:val="28"/>
          <w:bdr w:val="none" w:sz="0" w:space="0" w:color="auto" w:frame="1"/>
        </w:rPr>
        <w:t xml:space="preserve">экспертизы проекта решения о местном бюджете </w:t>
      </w:r>
      <w:r w:rsidRPr="00F11702">
        <w:rPr>
          <w:rFonts w:ascii="Times New Roman" w:hAnsi="Times New Roman"/>
          <w:sz w:val="28"/>
          <w:szCs w:val="28"/>
        </w:rPr>
        <w:t xml:space="preserve">на очередной финансовый год и на плановый период (далее – проект решения) </w:t>
      </w:r>
      <w:r w:rsidRPr="00F11702">
        <w:rPr>
          <w:rStyle w:val="a6"/>
          <w:rFonts w:ascii="Times New Roman" w:hAnsi="Times New Roman"/>
          <w:b w:val="0"/>
          <w:sz w:val="28"/>
          <w:szCs w:val="28"/>
          <w:bdr w:val="none" w:sz="0" w:space="0" w:color="auto" w:frame="1"/>
        </w:rPr>
        <w:t xml:space="preserve">  </w:t>
      </w:r>
      <w:r w:rsidRPr="00F11702">
        <w:rPr>
          <w:rFonts w:ascii="Times New Roman" w:hAnsi="Times New Roman"/>
          <w:sz w:val="28"/>
          <w:szCs w:val="28"/>
        </w:rPr>
        <w:t>осуществляется в соответствии со стандартом внешнего муниципального финансового контроля.</w:t>
      </w:r>
    </w:p>
    <w:p w:rsidR="00FE137A" w:rsidRPr="00F11702" w:rsidRDefault="00FE137A" w:rsidP="00FE137A">
      <w:pPr>
        <w:shd w:val="clear" w:color="auto" w:fill="FFFFFF"/>
        <w:spacing w:after="0" w:line="240" w:lineRule="auto"/>
        <w:ind w:firstLine="709"/>
        <w:jc w:val="both"/>
        <w:textAlignment w:val="baseline"/>
        <w:outlineLvl w:val="0"/>
        <w:rPr>
          <w:rFonts w:ascii="Times New Roman" w:hAnsi="Times New Roman"/>
          <w:sz w:val="28"/>
          <w:szCs w:val="28"/>
        </w:rPr>
      </w:pPr>
      <w:r w:rsidRPr="00F11702">
        <w:rPr>
          <w:rFonts w:ascii="Times New Roman" w:hAnsi="Times New Roman"/>
          <w:sz w:val="28"/>
          <w:szCs w:val="28"/>
        </w:rPr>
        <w:t xml:space="preserve">6.2. При проведении </w:t>
      </w:r>
      <w:hyperlink r:id="rId6" w:tooltip="Экспертиза проектов" w:history="1">
        <w:r w:rsidRPr="00F11702">
          <w:rPr>
            <w:rFonts w:ascii="Times New Roman" w:hAnsi="Times New Roman"/>
            <w:sz w:val="28"/>
            <w:szCs w:val="28"/>
          </w:rPr>
          <w:t>экспертизы проекта</w:t>
        </w:r>
      </w:hyperlink>
      <w:r w:rsidRPr="00F11702">
        <w:rPr>
          <w:rFonts w:ascii="Times New Roman" w:hAnsi="Times New Roman"/>
          <w:sz w:val="28"/>
          <w:szCs w:val="28"/>
        </w:rPr>
        <w:t xml:space="preserve"> решения Контрольно-счетной палатой осуществляется оценка (анализ) его соответствия по составу и содержанию требованиям нормативных </w:t>
      </w:r>
      <w:hyperlink r:id="rId7" w:tooltip="Правовые акты" w:history="1">
        <w:r w:rsidRPr="00F11702">
          <w:rPr>
            <w:rFonts w:ascii="Times New Roman" w:hAnsi="Times New Roman"/>
            <w:sz w:val="28"/>
            <w:szCs w:val="28"/>
          </w:rPr>
          <w:t>правовых актов</w:t>
        </w:r>
      </w:hyperlink>
      <w:r w:rsidRPr="00F11702">
        <w:rPr>
          <w:rFonts w:ascii="Times New Roman" w:hAnsi="Times New Roman"/>
          <w:sz w:val="28"/>
          <w:szCs w:val="28"/>
        </w:rPr>
        <w:t xml:space="preserve"> Российской Федерации, Пермского края и муниципальных правовых актов Соликамского  муниципального округа.</w:t>
      </w:r>
    </w:p>
    <w:p w:rsidR="00FE137A" w:rsidRPr="00F11702" w:rsidRDefault="00FE137A" w:rsidP="00FE137A">
      <w:pPr>
        <w:shd w:val="clear" w:color="auto" w:fill="FFFFFF"/>
        <w:spacing w:after="0" w:line="240" w:lineRule="auto"/>
        <w:ind w:firstLine="709"/>
        <w:jc w:val="both"/>
        <w:textAlignment w:val="baseline"/>
        <w:outlineLvl w:val="0"/>
        <w:rPr>
          <w:rFonts w:ascii="Times New Roman" w:hAnsi="Times New Roman"/>
          <w:sz w:val="28"/>
          <w:szCs w:val="28"/>
        </w:rPr>
      </w:pPr>
      <w:r w:rsidRPr="00F11702">
        <w:rPr>
          <w:rFonts w:ascii="Times New Roman" w:hAnsi="Times New Roman"/>
          <w:sz w:val="28"/>
          <w:szCs w:val="28"/>
        </w:rPr>
        <w:t>6.3. Одновременно с проектом решения в Контрольно-счетную палату представляются документы и материалы в составе, определенном Бюджетным кодексом Российской Федерации и Положением о бюджетном процессе.</w:t>
      </w:r>
    </w:p>
    <w:p w:rsidR="00FE137A" w:rsidRPr="00F11702" w:rsidRDefault="00FE137A" w:rsidP="00FE137A">
      <w:pPr>
        <w:shd w:val="clear" w:color="auto" w:fill="FFFFFF"/>
        <w:spacing w:after="0" w:line="240" w:lineRule="auto"/>
        <w:ind w:firstLine="709"/>
        <w:jc w:val="both"/>
        <w:textAlignment w:val="baseline"/>
        <w:outlineLvl w:val="0"/>
        <w:rPr>
          <w:rFonts w:ascii="Times New Roman" w:hAnsi="Times New Roman"/>
          <w:sz w:val="28"/>
          <w:szCs w:val="28"/>
        </w:rPr>
      </w:pPr>
      <w:r w:rsidRPr="00F11702">
        <w:rPr>
          <w:rFonts w:ascii="Times New Roman" w:hAnsi="Times New Roman"/>
          <w:sz w:val="28"/>
          <w:szCs w:val="28"/>
        </w:rPr>
        <w:t xml:space="preserve">6.4. Заключение на проект решения в первом чтении подготавливается Контрольно-счетной палатой в течение пятнадцати календарных дней со дня получения проекта решения о бюджете, на проект решения во втором чтении – в течение трех рабочих дней. </w:t>
      </w:r>
    </w:p>
    <w:p w:rsidR="00FE137A" w:rsidRPr="00F11702" w:rsidRDefault="00FE137A" w:rsidP="00FE137A">
      <w:pPr>
        <w:tabs>
          <w:tab w:val="left" w:pos="851"/>
        </w:tabs>
        <w:spacing w:line="240" w:lineRule="auto"/>
        <w:ind w:firstLine="709"/>
        <w:jc w:val="both"/>
        <w:textAlignment w:val="baseline"/>
        <w:rPr>
          <w:rFonts w:ascii="Times New Roman" w:hAnsi="Times New Roman"/>
          <w:sz w:val="28"/>
          <w:szCs w:val="28"/>
        </w:rPr>
      </w:pPr>
      <w:r w:rsidRPr="00F11702">
        <w:rPr>
          <w:rFonts w:ascii="Times New Roman" w:hAnsi="Times New Roman"/>
          <w:sz w:val="28"/>
          <w:szCs w:val="28"/>
        </w:rPr>
        <w:t>6.5. Заключение Контрольно-счетной палаты на проект решения подписывается председателем Контрольно-счетной палаты и направляется в Думу Соликамского муниципального округа и администрацию Соликамского муниципального округа.</w:t>
      </w:r>
    </w:p>
    <w:p w:rsidR="00FE137A" w:rsidRPr="00FE137A" w:rsidRDefault="00FE137A" w:rsidP="00FE137A">
      <w:pPr>
        <w:autoSpaceDE w:val="0"/>
        <w:autoSpaceDN w:val="0"/>
        <w:adjustRightInd w:val="0"/>
        <w:spacing w:after="0" w:line="240" w:lineRule="exact"/>
        <w:jc w:val="center"/>
        <w:outlineLvl w:val="0"/>
        <w:rPr>
          <w:rFonts w:ascii="Times New Roman" w:hAnsi="Times New Roman"/>
          <w:b/>
          <w:bCs/>
          <w:sz w:val="28"/>
          <w:szCs w:val="28"/>
        </w:rPr>
      </w:pPr>
      <w:r w:rsidRPr="00F11702">
        <w:rPr>
          <w:rStyle w:val="a6"/>
          <w:rFonts w:ascii="Times New Roman" w:hAnsi="Times New Roman"/>
          <w:sz w:val="28"/>
          <w:szCs w:val="28"/>
          <w:bdr w:val="none" w:sz="0" w:space="0" w:color="auto" w:frame="1"/>
          <w:lang w:val="en-US"/>
        </w:rPr>
        <w:t>VII</w:t>
      </w:r>
      <w:proofErr w:type="gramStart"/>
      <w:r w:rsidRPr="00F11702">
        <w:rPr>
          <w:rStyle w:val="a6"/>
          <w:rFonts w:ascii="Times New Roman" w:hAnsi="Times New Roman"/>
          <w:sz w:val="28"/>
          <w:szCs w:val="28"/>
          <w:bdr w:val="none" w:sz="0" w:space="0" w:color="auto" w:frame="1"/>
        </w:rPr>
        <w:t>.</w:t>
      </w:r>
      <w:r w:rsidRPr="00F11702">
        <w:rPr>
          <w:rStyle w:val="a6"/>
          <w:rFonts w:ascii="Times New Roman" w:hAnsi="Times New Roman"/>
          <w:b w:val="0"/>
          <w:sz w:val="28"/>
          <w:szCs w:val="28"/>
          <w:bdr w:val="none" w:sz="0" w:space="0" w:color="auto" w:frame="1"/>
        </w:rPr>
        <w:t xml:space="preserve"> </w:t>
      </w:r>
      <w:r w:rsidRPr="00F11702">
        <w:rPr>
          <w:rFonts w:ascii="Times New Roman" w:hAnsi="Times New Roman"/>
          <w:b/>
          <w:bCs/>
          <w:sz w:val="28"/>
          <w:szCs w:val="28"/>
        </w:rPr>
        <w:t xml:space="preserve"> Порядок</w:t>
      </w:r>
      <w:proofErr w:type="gramEnd"/>
      <w:r w:rsidRPr="00F11702">
        <w:rPr>
          <w:rFonts w:ascii="Times New Roman" w:hAnsi="Times New Roman"/>
          <w:b/>
          <w:bCs/>
          <w:sz w:val="28"/>
          <w:szCs w:val="28"/>
        </w:rPr>
        <w:t xml:space="preserve"> проведения экспертизы проектов решений о внесении изменений в решение о местном бюджете на очередной финансовый год и на плановый период</w:t>
      </w:r>
    </w:p>
    <w:p w:rsidR="00FE137A" w:rsidRPr="00FE137A" w:rsidRDefault="00FE137A" w:rsidP="00FE137A">
      <w:pPr>
        <w:autoSpaceDE w:val="0"/>
        <w:autoSpaceDN w:val="0"/>
        <w:adjustRightInd w:val="0"/>
        <w:spacing w:after="0" w:line="240" w:lineRule="auto"/>
        <w:jc w:val="center"/>
        <w:outlineLvl w:val="0"/>
        <w:rPr>
          <w:rFonts w:ascii="Times New Roman" w:hAnsi="Times New Roman"/>
          <w:b/>
          <w:bCs/>
          <w:sz w:val="28"/>
          <w:szCs w:val="28"/>
        </w:rPr>
      </w:pPr>
    </w:p>
    <w:p w:rsidR="00FE137A" w:rsidRPr="00F11702" w:rsidRDefault="00FE137A" w:rsidP="00FE137A">
      <w:pPr>
        <w:autoSpaceDE w:val="0"/>
        <w:autoSpaceDN w:val="0"/>
        <w:adjustRightInd w:val="0"/>
        <w:spacing w:after="0" w:line="240" w:lineRule="auto"/>
        <w:ind w:firstLine="709"/>
        <w:jc w:val="both"/>
        <w:outlineLvl w:val="0"/>
        <w:rPr>
          <w:rFonts w:ascii="Times New Roman" w:hAnsi="Times New Roman"/>
          <w:sz w:val="28"/>
          <w:szCs w:val="28"/>
        </w:rPr>
      </w:pPr>
      <w:r w:rsidRPr="00F11702">
        <w:rPr>
          <w:rFonts w:ascii="Times New Roman" w:hAnsi="Times New Roman"/>
          <w:sz w:val="28"/>
          <w:szCs w:val="28"/>
        </w:rPr>
        <w:t>7.1.</w:t>
      </w:r>
      <w:r w:rsidRPr="00F11702">
        <w:rPr>
          <w:rFonts w:ascii="Times New Roman" w:hAnsi="Times New Roman"/>
          <w:b/>
          <w:sz w:val="28"/>
          <w:szCs w:val="28"/>
        </w:rPr>
        <w:t xml:space="preserve"> </w:t>
      </w:r>
      <w:r w:rsidRPr="00F11702">
        <w:rPr>
          <w:rFonts w:ascii="Times New Roman" w:hAnsi="Times New Roman"/>
          <w:sz w:val="28"/>
          <w:szCs w:val="28"/>
        </w:rPr>
        <w:t>Проведение</w:t>
      </w:r>
      <w:r w:rsidRPr="00F11702">
        <w:rPr>
          <w:rFonts w:ascii="Times New Roman" w:hAnsi="Times New Roman"/>
          <w:b/>
          <w:sz w:val="28"/>
          <w:szCs w:val="28"/>
        </w:rPr>
        <w:t xml:space="preserve"> </w:t>
      </w:r>
      <w:r w:rsidRPr="00F11702">
        <w:rPr>
          <w:rStyle w:val="a6"/>
          <w:rFonts w:ascii="Times New Roman" w:hAnsi="Times New Roman"/>
          <w:b w:val="0"/>
          <w:sz w:val="28"/>
          <w:szCs w:val="28"/>
          <w:bdr w:val="none" w:sz="0" w:space="0" w:color="auto" w:frame="1"/>
        </w:rPr>
        <w:t xml:space="preserve">экспертизы проектов решений </w:t>
      </w:r>
      <w:r w:rsidRPr="00F11702">
        <w:rPr>
          <w:rFonts w:ascii="Times New Roman" w:hAnsi="Times New Roman"/>
          <w:bCs/>
          <w:sz w:val="28"/>
          <w:szCs w:val="28"/>
        </w:rPr>
        <w:t xml:space="preserve">о внесении изменений в решение о местном бюджете на очередной финансовый год и на плановый период </w:t>
      </w:r>
      <w:r w:rsidRPr="00F11702">
        <w:rPr>
          <w:rFonts w:ascii="Times New Roman" w:hAnsi="Times New Roman"/>
          <w:sz w:val="28"/>
          <w:szCs w:val="28"/>
        </w:rPr>
        <w:t>осуществляется в соответствии со стандартом внешнего муниципального финансового контроля.</w:t>
      </w:r>
    </w:p>
    <w:p w:rsidR="00FE137A" w:rsidRPr="00F11702" w:rsidRDefault="00FE137A" w:rsidP="00FE137A">
      <w:pPr>
        <w:tabs>
          <w:tab w:val="left" w:pos="851"/>
        </w:tabs>
        <w:spacing w:after="0" w:line="240" w:lineRule="auto"/>
        <w:ind w:firstLine="709"/>
        <w:jc w:val="both"/>
        <w:textAlignment w:val="baseline"/>
        <w:rPr>
          <w:rFonts w:ascii="Times New Roman" w:hAnsi="Times New Roman"/>
          <w:sz w:val="28"/>
          <w:szCs w:val="28"/>
        </w:rPr>
      </w:pPr>
      <w:r w:rsidRPr="00F11702">
        <w:rPr>
          <w:rFonts w:ascii="Times New Roman" w:hAnsi="Times New Roman"/>
          <w:sz w:val="28"/>
          <w:szCs w:val="28"/>
        </w:rPr>
        <w:t xml:space="preserve">7.2. Проекты </w:t>
      </w:r>
      <w:r w:rsidRPr="00F11702">
        <w:rPr>
          <w:rStyle w:val="a6"/>
          <w:rFonts w:ascii="Times New Roman" w:hAnsi="Times New Roman"/>
          <w:b w:val="0"/>
          <w:sz w:val="28"/>
          <w:szCs w:val="28"/>
          <w:bdr w:val="none" w:sz="0" w:space="0" w:color="auto" w:frame="1"/>
        </w:rPr>
        <w:t xml:space="preserve">решений </w:t>
      </w:r>
      <w:r w:rsidRPr="00F11702">
        <w:rPr>
          <w:rFonts w:ascii="Times New Roman" w:hAnsi="Times New Roman"/>
          <w:bCs/>
          <w:sz w:val="28"/>
          <w:szCs w:val="28"/>
        </w:rPr>
        <w:t>о внесении изменений в решение о местном бюджете на очередной финансовый год и на плановый период</w:t>
      </w:r>
      <w:r w:rsidRPr="00F11702">
        <w:rPr>
          <w:rFonts w:ascii="Times New Roman" w:hAnsi="Times New Roman"/>
          <w:sz w:val="28"/>
          <w:szCs w:val="28"/>
        </w:rPr>
        <w:t xml:space="preserve"> направляются в Контрольно-счетную палату с представлением обоснований. </w:t>
      </w:r>
      <w:proofErr w:type="gramStart"/>
      <w:r w:rsidRPr="00F11702">
        <w:rPr>
          <w:rFonts w:ascii="Times New Roman" w:hAnsi="Times New Roman"/>
          <w:sz w:val="28"/>
          <w:szCs w:val="28"/>
        </w:rPr>
        <w:t xml:space="preserve">На проект решения </w:t>
      </w:r>
      <w:r w:rsidRPr="00F11702">
        <w:rPr>
          <w:rFonts w:ascii="Times New Roman" w:hAnsi="Times New Roman"/>
          <w:bCs/>
          <w:sz w:val="28"/>
          <w:szCs w:val="28"/>
        </w:rPr>
        <w:t>о внесении изменений в решение о местном бюджете на очередной финансовый год</w:t>
      </w:r>
      <w:proofErr w:type="gramEnd"/>
      <w:r w:rsidRPr="00F11702">
        <w:rPr>
          <w:rFonts w:ascii="Times New Roman" w:hAnsi="Times New Roman"/>
          <w:bCs/>
          <w:sz w:val="28"/>
          <w:szCs w:val="28"/>
        </w:rPr>
        <w:t xml:space="preserve"> и на </w:t>
      </w:r>
      <w:r w:rsidRPr="00F11702">
        <w:rPr>
          <w:rFonts w:ascii="Times New Roman" w:hAnsi="Times New Roman"/>
          <w:bCs/>
          <w:sz w:val="28"/>
          <w:szCs w:val="28"/>
        </w:rPr>
        <w:lastRenderedPageBreak/>
        <w:t>плановый период</w:t>
      </w:r>
      <w:r w:rsidRPr="00F11702">
        <w:rPr>
          <w:rFonts w:ascii="Times New Roman" w:hAnsi="Times New Roman"/>
          <w:sz w:val="28"/>
          <w:szCs w:val="28"/>
        </w:rPr>
        <w:t xml:space="preserve"> Контрольно-счетной палатой готовится заключение в течение семи  календарных дней </w:t>
      </w:r>
      <w:r w:rsidRPr="00F11702">
        <w:rPr>
          <w:rFonts w:ascii="Times New Roman" w:eastAsia="Times New Roman" w:hAnsi="Times New Roman"/>
          <w:sz w:val="28"/>
          <w:szCs w:val="28"/>
          <w:lang w:eastAsia="ru-RU"/>
        </w:rPr>
        <w:t>со дня получения проекта решения</w:t>
      </w:r>
      <w:r w:rsidRPr="00F11702">
        <w:rPr>
          <w:rFonts w:ascii="Times New Roman" w:hAnsi="Times New Roman"/>
          <w:sz w:val="28"/>
          <w:szCs w:val="28"/>
        </w:rPr>
        <w:t>.</w:t>
      </w:r>
    </w:p>
    <w:p w:rsidR="00FE137A" w:rsidRPr="00F11702" w:rsidRDefault="00FE137A" w:rsidP="00FE137A">
      <w:pPr>
        <w:tabs>
          <w:tab w:val="left" w:pos="851"/>
        </w:tabs>
        <w:spacing w:after="0" w:line="240" w:lineRule="auto"/>
        <w:ind w:firstLine="709"/>
        <w:jc w:val="both"/>
        <w:textAlignment w:val="baseline"/>
        <w:rPr>
          <w:rFonts w:ascii="Times New Roman" w:hAnsi="Times New Roman"/>
          <w:sz w:val="28"/>
          <w:szCs w:val="28"/>
        </w:rPr>
      </w:pPr>
      <w:r w:rsidRPr="00F11702">
        <w:rPr>
          <w:rFonts w:ascii="Times New Roman" w:hAnsi="Times New Roman"/>
          <w:sz w:val="28"/>
          <w:szCs w:val="28"/>
        </w:rPr>
        <w:t xml:space="preserve">7.3. Заключение Контрольно-счетной палаты на проект </w:t>
      </w:r>
      <w:r w:rsidRPr="00F11702">
        <w:rPr>
          <w:rStyle w:val="a6"/>
          <w:rFonts w:ascii="Times New Roman" w:hAnsi="Times New Roman"/>
          <w:b w:val="0"/>
          <w:sz w:val="28"/>
          <w:szCs w:val="28"/>
          <w:bdr w:val="none" w:sz="0" w:space="0" w:color="auto" w:frame="1"/>
        </w:rPr>
        <w:t xml:space="preserve">решения </w:t>
      </w:r>
      <w:r w:rsidRPr="00F11702">
        <w:rPr>
          <w:rFonts w:ascii="Times New Roman" w:hAnsi="Times New Roman"/>
          <w:bCs/>
          <w:sz w:val="28"/>
          <w:szCs w:val="28"/>
        </w:rPr>
        <w:t>о внесении изменений в решение о местном бюджете на очередной финансовый год и на плановый период</w:t>
      </w:r>
      <w:r w:rsidRPr="00F11702">
        <w:rPr>
          <w:rFonts w:ascii="Times New Roman" w:hAnsi="Times New Roman"/>
          <w:sz w:val="28"/>
          <w:szCs w:val="28"/>
        </w:rPr>
        <w:t xml:space="preserve"> подписывается председателем Контрольно-счетной </w:t>
      </w:r>
      <w:proofErr w:type="gramStart"/>
      <w:r w:rsidRPr="00F11702">
        <w:rPr>
          <w:rFonts w:ascii="Times New Roman" w:hAnsi="Times New Roman"/>
          <w:sz w:val="28"/>
          <w:szCs w:val="28"/>
        </w:rPr>
        <w:t>палаты</w:t>
      </w:r>
      <w:proofErr w:type="gramEnd"/>
      <w:r w:rsidRPr="00F11702">
        <w:rPr>
          <w:rFonts w:ascii="Times New Roman" w:hAnsi="Times New Roman"/>
          <w:sz w:val="28"/>
          <w:szCs w:val="28"/>
        </w:rPr>
        <w:t xml:space="preserve"> и направляются в Думу Соликамского муниципального округа и администрацию Соликамского муниципального округа.</w:t>
      </w:r>
    </w:p>
    <w:p w:rsidR="00FE137A" w:rsidRPr="00F11702" w:rsidRDefault="00FE137A" w:rsidP="00FE137A">
      <w:pPr>
        <w:shd w:val="clear" w:color="auto" w:fill="FFFFFF"/>
        <w:spacing w:after="0" w:line="240" w:lineRule="auto"/>
        <w:jc w:val="center"/>
        <w:textAlignment w:val="baseline"/>
        <w:outlineLvl w:val="0"/>
        <w:rPr>
          <w:rFonts w:ascii="Times New Roman" w:hAnsi="Times New Roman"/>
          <w:b/>
          <w:sz w:val="28"/>
          <w:szCs w:val="28"/>
        </w:rPr>
      </w:pPr>
    </w:p>
    <w:p w:rsidR="00FE137A" w:rsidRPr="00FE137A" w:rsidRDefault="00FE137A" w:rsidP="00FE137A">
      <w:pPr>
        <w:shd w:val="clear" w:color="auto" w:fill="FFFFFF"/>
        <w:spacing w:after="0" w:line="240" w:lineRule="auto"/>
        <w:jc w:val="center"/>
        <w:textAlignment w:val="baseline"/>
        <w:outlineLvl w:val="0"/>
        <w:rPr>
          <w:rFonts w:ascii="Times New Roman" w:hAnsi="Times New Roman"/>
          <w:b/>
          <w:sz w:val="28"/>
          <w:szCs w:val="28"/>
        </w:rPr>
      </w:pPr>
      <w:r w:rsidRPr="00F11702">
        <w:rPr>
          <w:rFonts w:ascii="Times New Roman" w:hAnsi="Times New Roman"/>
          <w:b/>
          <w:sz w:val="28"/>
          <w:szCs w:val="28"/>
          <w:lang w:val="en-US"/>
        </w:rPr>
        <w:t>VIII</w:t>
      </w:r>
      <w:r w:rsidRPr="00F11702">
        <w:rPr>
          <w:rFonts w:ascii="Times New Roman" w:hAnsi="Times New Roman"/>
          <w:b/>
          <w:sz w:val="28"/>
          <w:szCs w:val="28"/>
        </w:rPr>
        <w:t>. Порядок осуществления контроля за исполнением местного бюджета</w:t>
      </w:r>
    </w:p>
    <w:p w:rsidR="00FE137A" w:rsidRPr="00FE137A" w:rsidRDefault="00FE137A" w:rsidP="00FE137A">
      <w:pPr>
        <w:shd w:val="clear" w:color="auto" w:fill="FFFFFF"/>
        <w:spacing w:after="0" w:line="240" w:lineRule="auto"/>
        <w:jc w:val="center"/>
        <w:textAlignment w:val="baseline"/>
        <w:outlineLvl w:val="0"/>
        <w:rPr>
          <w:rFonts w:ascii="Times New Roman" w:hAnsi="Times New Roman"/>
          <w:b/>
          <w:sz w:val="28"/>
          <w:szCs w:val="28"/>
        </w:rPr>
      </w:pPr>
    </w:p>
    <w:p w:rsidR="00FE137A" w:rsidRPr="00F11702" w:rsidRDefault="00FE137A" w:rsidP="00FE137A">
      <w:pPr>
        <w:shd w:val="clear" w:color="auto" w:fill="FFFFFF"/>
        <w:spacing w:after="0" w:line="240" w:lineRule="auto"/>
        <w:ind w:firstLine="709"/>
        <w:jc w:val="both"/>
        <w:textAlignment w:val="baseline"/>
        <w:outlineLvl w:val="0"/>
        <w:rPr>
          <w:rFonts w:ascii="Times New Roman" w:hAnsi="Times New Roman"/>
          <w:sz w:val="28"/>
          <w:szCs w:val="28"/>
        </w:rPr>
      </w:pPr>
      <w:r w:rsidRPr="00F11702">
        <w:rPr>
          <w:rFonts w:ascii="Times New Roman" w:hAnsi="Times New Roman"/>
          <w:sz w:val="28"/>
          <w:szCs w:val="28"/>
        </w:rPr>
        <w:t xml:space="preserve">8.1. При осуществлении </w:t>
      </w:r>
      <w:proofErr w:type="gramStart"/>
      <w:r w:rsidRPr="00F11702">
        <w:rPr>
          <w:rFonts w:ascii="Times New Roman" w:hAnsi="Times New Roman"/>
          <w:sz w:val="28"/>
          <w:szCs w:val="28"/>
        </w:rPr>
        <w:t>контроля за</w:t>
      </w:r>
      <w:proofErr w:type="gramEnd"/>
      <w:r w:rsidRPr="00F11702">
        <w:rPr>
          <w:rFonts w:ascii="Times New Roman" w:hAnsi="Times New Roman"/>
          <w:sz w:val="28"/>
          <w:szCs w:val="28"/>
        </w:rPr>
        <w:t xml:space="preserve"> исполнением местного бюджета проводится анализ бюджетных показателей, содержащихся в формах бюджетной отчетности (далее – анализ исполнения бюджета).</w:t>
      </w:r>
    </w:p>
    <w:p w:rsidR="00FE137A" w:rsidRPr="00F11702" w:rsidRDefault="00FE137A" w:rsidP="00FE137A">
      <w:pPr>
        <w:spacing w:after="0" w:line="240" w:lineRule="auto"/>
        <w:ind w:firstLine="709"/>
        <w:jc w:val="both"/>
        <w:outlineLvl w:val="0"/>
        <w:rPr>
          <w:rFonts w:ascii="Times New Roman" w:hAnsi="Times New Roman"/>
          <w:sz w:val="28"/>
          <w:szCs w:val="28"/>
        </w:rPr>
      </w:pPr>
      <w:r w:rsidRPr="00F11702">
        <w:rPr>
          <w:rFonts w:ascii="Times New Roman" w:hAnsi="Times New Roman"/>
          <w:sz w:val="28"/>
          <w:szCs w:val="28"/>
        </w:rPr>
        <w:t>Перечень форм бюджетной отчетности, направляемой в Контрольно-счетную палату</w:t>
      </w:r>
      <w:r w:rsidRPr="00F11702">
        <w:rPr>
          <w:sz w:val="28"/>
          <w:szCs w:val="28"/>
        </w:rPr>
        <w:t xml:space="preserve"> </w:t>
      </w:r>
      <w:r w:rsidRPr="00F11702">
        <w:rPr>
          <w:rFonts w:ascii="Times New Roman" w:hAnsi="Times New Roman"/>
          <w:sz w:val="28"/>
          <w:szCs w:val="28"/>
        </w:rPr>
        <w:t>в целях анализа исполнения бюджета, соответствует перечню форм бюджетной отчетности, установленного Приказом министерства финансов РФ от 28 декабря 2010 г. № 191н</w:t>
      </w:r>
      <w:r w:rsidRPr="00F11702">
        <w:rPr>
          <w:rFonts w:ascii="Times New Roman" w:hAnsi="Times New Roman"/>
          <w:color w:val="000000"/>
          <w:sz w:val="28"/>
          <w:szCs w:val="28"/>
          <w:shd w:val="clear" w:color="auto" w:fill="FFFFFF"/>
        </w:rPr>
        <w:t xml:space="preserve">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w:t>
      </w:r>
    </w:p>
    <w:p w:rsidR="00FE137A" w:rsidRPr="00F11702" w:rsidRDefault="00FE137A" w:rsidP="00FE137A">
      <w:pPr>
        <w:spacing w:after="0" w:line="240" w:lineRule="auto"/>
        <w:ind w:firstLine="709"/>
        <w:jc w:val="both"/>
        <w:rPr>
          <w:rFonts w:ascii="Times New Roman" w:hAnsi="Times New Roman"/>
          <w:sz w:val="28"/>
          <w:szCs w:val="28"/>
        </w:rPr>
      </w:pPr>
      <w:r w:rsidRPr="00F11702">
        <w:rPr>
          <w:rFonts w:ascii="Times New Roman" w:hAnsi="Times New Roman"/>
          <w:sz w:val="28"/>
          <w:szCs w:val="28"/>
        </w:rPr>
        <w:t xml:space="preserve">8.2. Отчеты об исполнении местного бюджета за </w:t>
      </w:r>
      <w:r w:rsidRPr="00F11702">
        <w:rPr>
          <w:rFonts w:ascii="Times New Roman" w:hAnsi="Times New Roman"/>
          <w:kern w:val="36"/>
          <w:sz w:val="28"/>
          <w:szCs w:val="28"/>
        </w:rPr>
        <w:t>первый квартал, первое полугодие, девять</w:t>
      </w:r>
      <w:r w:rsidRPr="00F11702">
        <w:rPr>
          <w:rFonts w:ascii="Times New Roman" w:hAnsi="Times New Roman"/>
          <w:sz w:val="28"/>
          <w:szCs w:val="28"/>
        </w:rPr>
        <w:t xml:space="preserve"> месяцев текущего финансового года предоставляются в Контрольно-счетную палату не позднее 10 календарных дней со дня его утверждения администрацией Соликамского муниципального округа.</w:t>
      </w:r>
    </w:p>
    <w:p w:rsidR="00FE137A" w:rsidRPr="00F11702" w:rsidRDefault="00FE137A" w:rsidP="00FE137A">
      <w:pPr>
        <w:spacing w:after="0" w:line="240" w:lineRule="auto"/>
        <w:ind w:firstLine="709"/>
        <w:jc w:val="both"/>
        <w:rPr>
          <w:rFonts w:ascii="Times New Roman" w:hAnsi="Times New Roman"/>
          <w:sz w:val="28"/>
          <w:szCs w:val="28"/>
        </w:rPr>
      </w:pPr>
      <w:r w:rsidRPr="00F11702">
        <w:rPr>
          <w:rFonts w:ascii="Times New Roman" w:hAnsi="Times New Roman"/>
          <w:kern w:val="36"/>
          <w:sz w:val="28"/>
          <w:szCs w:val="28"/>
        </w:rPr>
        <w:t xml:space="preserve">8.3. Результаты анализа исполнения местного бюджета за первый квартал, первое полугодие, девять месяцев оформляются в виде информации, подписываемой председателем Контрольно-счетной палаты, в </w:t>
      </w:r>
      <w:proofErr w:type="gramStart"/>
      <w:r w:rsidRPr="00F11702">
        <w:rPr>
          <w:rFonts w:ascii="Times New Roman" w:hAnsi="Times New Roman"/>
          <w:kern w:val="36"/>
          <w:sz w:val="28"/>
          <w:szCs w:val="28"/>
        </w:rPr>
        <w:t>срок</w:t>
      </w:r>
      <w:proofErr w:type="gramEnd"/>
      <w:r w:rsidRPr="00F11702">
        <w:rPr>
          <w:rFonts w:ascii="Times New Roman" w:hAnsi="Times New Roman"/>
          <w:kern w:val="36"/>
          <w:sz w:val="28"/>
          <w:szCs w:val="28"/>
        </w:rPr>
        <w:t xml:space="preserve"> не превышающий десяти рабочих дней с момента получения отчета, и направляются в Думу </w:t>
      </w:r>
      <w:r w:rsidRPr="00F11702">
        <w:rPr>
          <w:rFonts w:ascii="Times New Roman" w:hAnsi="Times New Roman"/>
          <w:sz w:val="28"/>
          <w:szCs w:val="28"/>
        </w:rPr>
        <w:t>Соликамского  муниципального округа, администрацию Соликамского муниципального округа.</w:t>
      </w:r>
    </w:p>
    <w:p w:rsidR="00FE137A" w:rsidRPr="00F11702" w:rsidRDefault="00FE137A" w:rsidP="00FE137A">
      <w:pPr>
        <w:shd w:val="clear" w:color="auto" w:fill="FFFFFF"/>
        <w:spacing w:after="0" w:line="240" w:lineRule="auto"/>
        <w:ind w:firstLine="567"/>
        <w:jc w:val="both"/>
        <w:textAlignment w:val="baseline"/>
        <w:outlineLvl w:val="0"/>
        <w:rPr>
          <w:rFonts w:ascii="Times New Roman" w:hAnsi="Times New Roman"/>
          <w:kern w:val="36"/>
          <w:sz w:val="28"/>
          <w:szCs w:val="28"/>
        </w:rPr>
      </w:pPr>
      <w:bookmarkStart w:id="0" w:name="_GoBack"/>
      <w:bookmarkEnd w:id="0"/>
    </w:p>
    <w:p w:rsidR="00FE137A" w:rsidRPr="00FE137A" w:rsidRDefault="00FE137A" w:rsidP="00FE137A">
      <w:pPr>
        <w:autoSpaceDE w:val="0"/>
        <w:autoSpaceDN w:val="0"/>
        <w:adjustRightInd w:val="0"/>
        <w:spacing w:after="0" w:line="240" w:lineRule="exact"/>
        <w:jc w:val="center"/>
        <w:outlineLvl w:val="0"/>
        <w:rPr>
          <w:rFonts w:ascii="Times New Roman" w:hAnsi="Times New Roman"/>
          <w:b/>
          <w:bCs/>
          <w:sz w:val="28"/>
          <w:szCs w:val="28"/>
        </w:rPr>
      </w:pPr>
      <w:r w:rsidRPr="00F11702">
        <w:rPr>
          <w:rFonts w:ascii="Times New Roman" w:hAnsi="Times New Roman"/>
          <w:b/>
          <w:bCs/>
          <w:sz w:val="28"/>
          <w:szCs w:val="28"/>
          <w:lang w:val="en-US"/>
        </w:rPr>
        <w:t>IX</w:t>
      </w:r>
      <w:r w:rsidRPr="00F11702">
        <w:rPr>
          <w:rFonts w:ascii="Times New Roman" w:hAnsi="Times New Roman"/>
          <w:b/>
          <w:bCs/>
          <w:sz w:val="28"/>
          <w:szCs w:val="28"/>
        </w:rPr>
        <w:t>. Порядок проведения внешней проверки годового отчета об исполнении местного бюджета</w:t>
      </w:r>
    </w:p>
    <w:p w:rsidR="00FE137A" w:rsidRPr="00FE137A" w:rsidRDefault="00FE137A" w:rsidP="00FE137A">
      <w:pPr>
        <w:autoSpaceDE w:val="0"/>
        <w:autoSpaceDN w:val="0"/>
        <w:adjustRightInd w:val="0"/>
        <w:spacing w:after="0" w:line="240" w:lineRule="exact"/>
        <w:jc w:val="center"/>
        <w:outlineLvl w:val="0"/>
        <w:rPr>
          <w:rFonts w:ascii="Times New Roman" w:hAnsi="Times New Roman"/>
          <w:b/>
          <w:bCs/>
          <w:sz w:val="28"/>
          <w:szCs w:val="28"/>
        </w:rPr>
      </w:pPr>
    </w:p>
    <w:p w:rsidR="00FE137A" w:rsidRPr="00F11702" w:rsidRDefault="00FE137A" w:rsidP="00FE137A">
      <w:pPr>
        <w:autoSpaceDE w:val="0"/>
        <w:autoSpaceDN w:val="0"/>
        <w:adjustRightInd w:val="0"/>
        <w:spacing w:after="0" w:line="240" w:lineRule="auto"/>
        <w:ind w:firstLine="709"/>
        <w:jc w:val="both"/>
        <w:rPr>
          <w:rFonts w:ascii="Times New Roman" w:hAnsi="Times New Roman"/>
          <w:sz w:val="28"/>
          <w:szCs w:val="28"/>
        </w:rPr>
      </w:pPr>
      <w:r w:rsidRPr="00F11702">
        <w:rPr>
          <w:rFonts w:ascii="Times New Roman" w:hAnsi="Times New Roman"/>
          <w:sz w:val="28"/>
          <w:szCs w:val="28"/>
        </w:rPr>
        <w:t xml:space="preserve">9.1. Годовой отчет об исполнении местного бюджета до его рассмотрения на заседании Думы Соликамского муниципального округа  подлежит внешней проверке Контрольно-счетной палатой. </w:t>
      </w:r>
    </w:p>
    <w:p w:rsidR="00FE137A" w:rsidRPr="00F11702" w:rsidRDefault="00FE137A" w:rsidP="00FE137A">
      <w:pPr>
        <w:autoSpaceDE w:val="0"/>
        <w:autoSpaceDN w:val="0"/>
        <w:adjustRightInd w:val="0"/>
        <w:spacing w:after="0" w:line="240" w:lineRule="auto"/>
        <w:ind w:firstLine="709"/>
        <w:jc w:val="both"/>
        <w:rPr>
          <w:rFonts w:ascii="Times New Roman" w:hAnsi="Times New Roman"/>
          <w:sz w:val="28"/>
          <w:szCs w:val="28"/>
        </w:rPr>
      </w:pPr>
      <w:r w:rsidRPr="00F11702">
        <w:rPr>
          <w:rFonts w:ascii="Times New Roman" w:hAnsi="Times New Roman"/>
          <w:sz w:val="28"/>
          <w:szCs w:val="28"/>
        </w:rPr>
        <w:t>Внешняя проверка годового отчета об исполнении местного бюджета включает в себя:</w:t>
      </w:r>
    </w:p>
    <w:p w:rsidR="00FE137A" w:rsidRPr="00F11702" w:rsidRDefault="00FE137A" w:rsidP="00FE137A">
      <w:pPr>
        <w:autoSpaceDE w:val="0"/>
        <w:autoSpaceDN w:val="0"/>
        <w:adjustRightInd w:val="0"/>
        <w:spacing w:after="0" w:line="240" w:lineRule="auto"/>
        <w:ind w:firstLine="709"/>
        <w:jc w:val="both"/>
        <w:rPr>
          <w:rFonts w:ascii="Times New Roman" w:hAnsi="Times New Roman"/>
          <w:sz w:val="28"/>
          <w:szCs w:val="28"/>
        </w:rPr>
      </w:pPr>
      <w:r w:rsidRPr="00F11702">
        <w:rPr>
          <w:rFonts w:ascii="Times New Roman" w:hAnsi="Times New Roman"/>
          <w:sz w:val="28"/>
          <w:szCs w:val="28"/>
        </w:rPr>
        <w:t>внешнюю проверку бюджетной отчетности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(далее - главные администраторы бюджетных средств);</w:t>
      </w:r>
    </w:p>
    <w:p w:rsidR="00FE137A" w:rsidRPr="00F11702" w:rsidRDefault="00FE137A" w:rsidP="00FE137A">
      <w:pPr>
        <w:autoSpaceDE w:val="0"/>
        <w:autoSpaceDN w:val="0"/>
        <w:adjustRightInd w:val="0"/>
        <w:spacing w:after="0" w:line="240" w:lineRule="auto"/>
        <w:ind w:firstLine="709"/>
        <w:jc w:val="both"/>
        <w:rPr>
          <w:rFonts w:ascii="Times New Roman" w:hAnsi="Times New Roman"/>
          <w:sz w:val="28"/>
          <w:szCs w:val="28"/>
        </w:rPr>
      </w:pPr>
      <w:r w:rsidRPr="00F11702">
        <w:rPr>
          <w:rFonts w:ascii="Times New Roman" w:hAnsi="Times New Roman"/>
          <w:sz w:val="28"/>
          <w:szCs w:val="28"/>
        </w:rPr>
        <w:t>подготовку заключения на годовой отчет об исполнении местного бюджета.</w:t>
      </w:r>
    </w:p>
    <w:p w:rsidR="00FE137A" w:rsidRPr="00F11702" w:rsidRDefault="00FE137A" w:rsidP="00FE137A">
      <w:pPr>
        <w:spacing w:after="0" w:line="240" w:lineRule="auto"/>
        <w:ind w:firstLine="709"/>
        <w:jc w:val="both"/>
        <w:rPr>
          <w:rFonts w:ascii="Times New Roman" w:hAnsi="Times New Roman"/>
          <w:sz w:val="28"/>
          <w:szCs w:val="28"/>
        </w:rPr>
      </w:pPr>
      <w:r w:rsidRPr="00F11702">
        <w:rPr>
          <w:rFonts w:ascii="Times New Roman" w:hAnsi="Times New Roman"/>
          <w:sz w:val="28"/>
          <w:szCs w:val="28"/>
        </w:rPr>
        <w:lastRenderedPageBreak/>
        <w:t xml:space="preserve">9.2. 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 осуществляется в соответствии со </w:t>
      </w:r>
      <w:r w:rsidRPr="00F11702">
        <w:rPr>
          <w:rFonts w:ascii="Times New Roman" w:eastAsia="Times New Roman" w:hAnsi="Times New Roman"/>
          <w:sz w:val="28"/>
          <w:szCs w:val="28"/>
          <w:lang w:eastAsia="ru-RU"/>
        </w:rPr>
        <w:t>стандартом внешнего государственного финансового контроля</w:t>
      </w:r>
      <w:r w:rsidRPr="00F11702">
        <w:rPr>
          <w:rFonts w:ascii="Times New Roman" w:hAnsi="Times New Roman"/>
          <w:sz w:val="28"/>
          <w:szCs w:val="28"/>
        </w:rPr>
        <w:t>.</w:t>
      </w:r>
    </w:p>
    <w:p w:rsidR="00FE137A" w:rsidRPr="00F11702" w:rsidRDefault="00FE137A" w:rsidP="00FE137A">
      <w:pPr>
        <w:autoSpaceDE w:val="0"/>
        <w:autoSpaceDN w:val="0"/>
        <w:adjustRightInd w:val="0"/>
        <w:spacing w:after="0" w:line="240" w:lineRule="auto"/>
        <w:ind w:firstLine="708"/>
        <w:jc w:val="both"/>
        <w:rPr>
          <w:rFonts w:ascii="Times New Roman" w:hAnsi="Times New Roman"/>
          <w:sz w:val="28"/>
          <w:szCs w:val="28"/>
        </w:rPr>
      </w:pPr>
      <w:r w:rsidRPr="00F11702">
        <w:rPr>
          <w:rFonts w:ascii="Times New Roman" w:hAnsi="Times New Roman"/>
          <w:sz w:val="28"/>
          <w:szCs w:val="28"/>
        </w:rPr>
        <w:t>9.3. Главные администраторы бюджетных средств не позднее 1 марта текущего финансового года представляют годовую бюджетную отчетность в Контрольно-счетную палату для проведения внешней проверки. В случае внесения изменений в бюджетную отчетность по требованиям Министерства финансов Пермского края, главные администраторы бюджетных сре</w:t>
      </w:r>
      <w:proofErr w:type="gramStart"/>
      <w:r w:rsidRPr="00F11702">
        <w:rPr>
          <w:rFonts w:ascii="Times New Roman" w:hAnsi="Times New Roman"/>
          <w:sz w:val="28"/>
          <w:szCs w:val="28"/>
        </w:rPr>
        <w:t>дств в ср</w:t>
      </w:r>
      <w:proofErr w:type="gramEnd"/>
      <w:r w:rsidRPr="00F11702">
        <w:rPr>
          <w:rFonts w:ascii="Times New Roman" w:hAnsi="Times New Roman"/>
          <w:sz w:val="28"/>
          <w:szCs w:val="28"/>
        </w:rPr>
        <w:t xml:space="preserve">ок до 25 марта текущего финансового года имеют право представить уточненную бюджетную отчетность. </w:t>
      </w:r>
    </w:p>
    <w:p w:rsidR="00FE137A" w:rsidRPr="00F11702" w:rsidRDefault="00FE137A" w:rsidP="00FE137A">
      <w:pPr>
        <w:autoSpaceDE w:val="0"/>
        <w:autoSpaceDN w:val="0"/>
        <w:adjustRightInd w:val="0"/>
        <w:spacing w:after="0" w:line="240" w:lineRule="auto"/>
        <w:ind w:firstLine="709"/>
        <w:jc w:val="both"/>
        <w:rPr>
          <w:rFonts w:ascii="Times New Roman" w:hAnsi="Times New Roman"/>
          <w:sz w:val="28"/>
          <w:szCs w:val="28"/>
        </w:rPr>
      </w:pPr>
      <w:r w:rsidRPr="00F11702">
        <w:rPr>
          <w:rFonts w:ascii="Times New Roman" w:hAnsi="Times New Roman"/>
          <w:sz w:val="28"/>
          <w:szCs w:val="28"/>
        </w:rPr>
        <w:t>9.4. Бюджетная отчетность главных администраторов бюджетных средств должна соответствовать требованиям, установленным бюджетным законодательством Российской Федерации. Результаты внешней проверки годовой бюджетной отчетности главных администраторов бюджетных средств учитываются при подготовке заключения на годовой отчет об исполнении местного бюджета.</w:t>
      </w:r>
    </w:p>
    <w:p w:rsidR="00FE137A" w:rsidRPr="00F11702" w:rsidRDefault="00FE137A" w:rsidP="00FE137A">
      <w:pPr>
        <w:autoSpaceDE w:val="0"/>
        <w:autoSpaceDN w:val="0"/>
        <w:adjustRightInd w:val="0"/>
        <w:spacing w:after="0" w:line="240" w:lineRule="auto"/>
        <w:ind w:firstLine="709"/>
        <w:jc w:val="both"/>
        <w:rPr>
          <w:rFonts w:ascii="Times New Roman" w:hAnsi="Times New Roman"/>
          <w:sz w:val="28"/>
          <w:szCs w:val="28"/>
        </w:rPr>
      </w:pPr>
      <w:r w:rsidRPr="00F11702">
        <w:rPr>
          <w:rFonts w:ascii="Times New Roman" w:hAnsi="Times New Roman"/>
          <w:sz w:val="28"/>
          <w:szCs w:val="28"/>
        </w:rPr>
        <w:t>9.5. Администрация Соликамского муниципального округа не позднее 1 апреля текущего года представляет в Контрольно-счетную палату отчет об исполнении местного бюджета и иные документы, подлежащие представлению для подготовки заключения, одновременно с годовым отчетом в соответствии с бюджетным законодательством Российской Федерации и муниципальными правовыми актами Соликамского муниципального округа для подготовки заключения на него.</w:t>
      </w:r>
    </w:p>
    <w:p w:rsidR="00FE137A" w:rsidRPr="00F11702" w:rsidRDefault="00FE137A" w:rsidP="00FE137A">
      <w:pPr>
        <w:autoSpaceDE w:val="0"/>
        <w:autoSpaceDN w:val="0"/>
        <w:adjustRightInd w:val="0"/>
        <w:spacing w:after="0" w:line="240" w:lineRule="auto"/>
        <w:ind w:firstLine="709"/>
        <w:jc w:val="both"/>
        <w:rPr>
          <w:rFonts w:ascii="Times New Roman" w:hAnsi="Times New Roman"/>
          <w:sz w:val="28"/>
          <w:szCs w:val="28"/>
        </w:rPr>
      </w:pPr>
      <w:r w:rsidRPr="00F11702">
        <w:rPr>
          <w:rFonts w:ascii="Times New Roman" w:hAnsi="Times New Roman"/>
          <w:sz w:val="28"/>
          <w:szCs w:val="28"/>
        </w:rPr>
        <w:t>9.6. При подготовке заключения на годовой отчет об исполнении местного бюджета и по результатам внешней проверки годовой отчетности главных администраторов бюджетных средств запросы Контрольно-счетной палаты о представлении необходимых документов и материалов исполняются в срок не более трех рабочих дней.</w:t>
      </w:r>
    </w:p>
    <w:p w:rsidR="00FE137A" w:rsidRPr="00B91B00" w:rsidRDefault="00FE137A" w:rsidP="00FE137A">
      <w:pPr>
        <w:autoSpaceDE w:val="0"/>
        <w:autoSpaceDN w:val="0"/>
        <w:adjustRightInd w:val="0"/>
        <w:spacing w:after="0" w:line="240" w:lineRule="auto"/>
        <w:ind w:firstLine="709"/>
        <w:jc w:val="both"/>
        <w:rPr>
          <w:rFonts w:ascii="Times New Roman" w:hAnsi="Times New Roman"/>
          <w:sz w:val="28"/>
          <w:szCs w:val="28"/>
        </w:rPr>
      </w:pPr>
      <w:r w:rsidRPr="00F11702">
        <w:rPr>
          <w:rFonts w:ascii="Times New Roman" w:hAnsi="Times New Roman"/>
          <w:sz w:val="28"/>
          <w:szCs w:val="28"/>
        </w:rPr>
        <w:t>9.7. Подготовка заключения на годовой отчет об исполнении местного бюджета проводится в срок, не превышающий один месяц. Не позднее 30 апреля текущего финансового года Контрольно-счетная палата представляет заключение на годовой отчет об исполнении местного бюджета в Думу Соликамского муниципального округа с одновременным направлением его в администрацию Соликамского муниципального округа.</w:t>
      </w:r>
    </w:p>
    <w:p w:rsidR="00DE6269" w:rsidRDefault="00DE6269"/>
    <w:sectPr w:rsidR="00DE6269" w:rsidSect="005C60C6">
      <w:headerReference w:type="default" r:id="rId8"/>
      <w:pgSz w:w="11906" w:h="16838"/>
      <w:pgMar w:top="993" w:right="567" w:bottom="993"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0C6" w:rsidRDefault="00FE137A">
    <w:pPr>
      <w:pStyle w:val="a4"/>
      <w:jc w:val="center"/>
    </w:pPr>
    <w:r>
      <w:fldChar w:fldCharType="begin"/>
    </w:r>
    <w:r>
      <w:instrText>PAGE   \* MERGEFORMAT</w:instrText>
    </w:r>
    <w:r>
      <w:fldChar w:fldCharType="separate"/>
    </w:r>
    <w:r>
      <w:rPr>
        <w:noProof/>
      </w:rPr>
      <w:t>2</w:t>
    </w:r>
    <w:r>
      <w:fldChar w:fldCharType="end"/>
    </w:r>
  </w:p>
  <w:p w:rsidR="005C60C6" w:rsidRDefault="00FE137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952F7"/>
    <w:multiLevelType w:val="hybridMultilevel"/>
    <w:tmpl w:val="069AA7D4"/>
    <w:lvl w:ilvl="0" w:tplc="7430E8C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5F34D52"/>
    <w:multiLevelType w:val="multilevel"/>
    <w:tmpl w:val="6E202FB4"/>
    <w:lvl w:ilvl="0">
      <w:start w:val="1"/>
      <w:numFmt w:val="decimal"/>
      <w:lvlText w:val="%1."/>
      <w:lvlJc w:val="left"/>
      <w:pPr>
        <w:ind w:left="450" w:hanging="450"/>
      </w:pPr>
      <w:rPr>
        <w:rFonts w:eastAsia="Times New Roman" w:hint="default"/>
        <w:b/>
        <w:color w:val="333333"/>
      </w:rPr>
    </w:lvl>
    <w:lvl w:ilvl="1">
      <w:start w:val="1"/>
      <w:numFmt w:val="decimal"/>
      <w:lvlText w:val="%1.%2."/>
      <w:lvlJc w:val="left"/>
      <w:pPr>
        <w:ind w:left="1429" w:hanging="720"/>
      </w:pPr>
      <w:rPr>
        <w:rFonts w:eastAsia="Times New Roman" w:hint="default"/>
        <w:color w:val="333333"/>
      </w:rPr>
    </w:lvl>
    <w:lvl w:ilvl="2">
      <w:start w:val="1"/>
      <w:numFmt w:val="decimal"/>
      <w:lvlText w:val="%1.%2.%3."/>
      <w:lvlJc w:val="left"/>
      <w:pPr>
        <w:ind w:left="2138" w:hanging="720"/>
      </w:pPr>
      <w:rPr>
        <w:rFonts w:eastAsia="Times New Roman" w:hint="default"/>
        <w:color w:val="333333"/>
      </w:rPr>
    </w:lvl>
    <w:lvl w:ilvl="3">
      <w:start w:val="1"/>
      <w:numFmt w:val="decimal"/>
      <w:lvlText w:val="%1.%2.%3.%4."/>
      <w:lvlJc w:val="left"/>
      <w:pPr>
        <w:ind w:left="3207" w:hanging="1080"/>
      </w:pPr>
      <w:rPr>
        <w:rFonts w:eastAsia="Times New Roman" w:hint="default"/>
        <w:color w:val="333333"/>
      </w:rPr>
    </w:lvl>
    <w:lvl w:ilvl="4">
      <w:start w:val="1"/>
      <w:numFmt w:val="decimal"/>
      <w:lvlText w:val="%1.%2.%3.%4.%5."/>
      <w:lvlJc w:val="left"/>
      <w:pPr>
        <w:ind w:left="3916" w:hanging="1080"/>
      </w:pPr>
      <w:rPr>
        <w:rFonts w:eastAsia="Times New Roman" w:hint="default"/>
        <w:color w:val="333333"/>
      </w:rPr>
    </w:lvl>
    <w:lvl w:ilvl="5">
      <w:start w:val="1"/>
      <w:numFmt w:val="decimal"/>
      <w:lvlText w:val="%1.%2.%3.%4.%5.%6."/>
      <w:lvlJc w:val="left"/>
      <w:pPr>
        <w:ind w:left="4985" w:hanging="1440"/>
      </w:pPr>
      <w:rPr>
        <w:rFonts w:eastAsia="Times New Roman" w:hint="default"/>
        <w:color w:val="333333"/>
      </w:rPr>
    </w:lvl>
    <w:lvl w:ilvl="6">
      <w:start w:val="1"/>
      <w:numFmt w:val="decimal"/>
      <w:lvlText w:val="%1.%2.%3.%4.%5.%6.%7."/>
      <w:lvlJc w:val="left"/>
      <w:pPr>
        <w:ind w:left="6054" w:hanging="1800"/>
      </w:pPr>
      <w:rPr>
        <w:rFonts w:eastAsia="Times New Roman" w:hint="default"/>
        <w:color w:val="333333"/>
      </w:rPr>
    </w:lvl>
    <w:lvl w:ilvl="7">
      <w:start w:val="1"/>
      <w:numFmt w:val="decimal"/>
      <w:lvlText w:val="%1.%2.%3.%4.%5.%6.%7.%8."/>
      <w:lvlJc w:val="left"/>
      <w:pPr>
        <w:ind w:left="6763" w:hanging="1800"/>
      </w:pPr>
      <w:rPr>
        <w:rFonts w:eastAsia="Times New Roman" w:hint="default"/>
        <w:color w:val="333333"/>
      </w:rPr>
    </w:lvl>
    <w:lvl w:ilvl="8">
      <w:start w:val="1"/>
      <w:numFmt w:val="decimal"/>
      <w:lvlText w:val="%1.%2.%3.%4.%5.%6.%7.%8.%9."/>
      <w:lvlJc w:val="left"/>
      <w:pPr>
        <w:ind w:left="7832" w:hanging="2160"/>
      </w:pPr>
      <w:rPr>
        <w:rFonts w:eastAsia="Times New Roman" w:hint="default"/>
        <w:color w:val="333333"/>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B14"/>
    <w:rsid w:val="00A06B14"/>
    <w:rsid w:val="00DE6269"/>
    <w:rsid w:val="00FE1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37A"/>
    <w:rPr>
      <w:rFonts w:ascii="Calibri" w:eastAsia="Calibri" w:hAnsi="Calibri" w:cs="Times New Roman"/>
    </w:rPr>
  </w:style>
  <w:style w:type="paragraph" w:styleId="3">
    <w:name w:val="heading 3"/>
    <w:basedOn w:val="a"/>
    <w:link w:val="30"/>
    <w:uiPriority w:val="9"/>
    <w:semiHidden/>
    <w:unhideWhenUsed/>
    <w:qFormat/>
    <w:rsid w:val="00FE137A"/>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FE137A"/>
    <w:rPr>
      <w:rFonts w:ascii="Times New Roman" w:eastAsia="Times New Roman" w:hAnsi="Times New Roman" w:cs="Times New Roman"/>
      <w:b/>
      <w:bCs/>
      <w:sz w:val="27"/>
      <w:szCs w:val="27"/>
      <w:lang w:eastAsia="ru-RU"/>
    </w:rPr>
  </w:style>
  <w:style w:type="paragraph" w:customStyle="1" w:styleId="ConsPlusTitlePage">
    <w:name w:val="ConsPlusTitlePage"/>
    <w:rsid w:val="00FE137A"/>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FE137A"/>
    <w:pPr>
      <w:spacing w:after="160" w:line="259" w:lineRule="auto"/>
      <w:ind w:left="720"/>
      <w:contextualSpacing/>
    </w:pPr>
  </w:style>
  <w:style w:type="paragraph" w:styleId="a4">
    <w:name w:val="header"/>
    <w:basedOn w:val="a"/>
    <w:link w:val="a5"/>
    <w:uiPriority w:val="99"/>
    <w:unhideWhenUsed/>
    <w:rsid w:val="00FE137A"/>
    <w:pPr>
      <w:tabs>
        <w:tab w:val="center" w:pos="4677"/>
        <w:tab w:val="right" w:pos="9355"/>
      </w:tabs>
    </w:pPr>
  </w:style>
  <w:style w:type="character" w:customStyle="1" w:styleId="a5">
    <w:name w:val="Верхний колонтитул Знак"/>
    <w:basedOn w:val="a0"/>
    <w:link w:val="a4"/>
    <w:uiPriority w:val="99"/>
    <w:rsid w:val="00FE137A"/>
    <w:rPr>
      <w:rFonts w:ascii="Calibri" w:eastAsia="Calibri" w:hAnsi="Calibri" w:cs="Times New Roman"/>
    </w:rPr>
  </w:style>
  <w:style w:type="character" w:styleId="a6">
    <w:name w:val="Strong"/>
    <w:uiPriority w:val="22"/>
    <w:qFormat/>
    <w:rsid w:val="00FE137A"/>
    <w:rPr>
      <w:b/>
      <w:bCs/>
    </w:rPr>
  </w:style>
  <w:style w:type="paragraph" w:customStyle="1" w:styleId="Default">
    <w:name w:val="Default"/>
    <w:rsid w:val="00FE137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37A"/>
    <w:rPr>
      <w:rFonts w:ascii="Calibri" w:eastAsia="Calibri" w:hAnsi="Calibri" w:cs="Times New Roman"/>
    </w:rPr>
  </w:style>
  <w:style w:type="paragraph" w:styleId="3">
    <w:name w:val="heading 3"/>
    <w:basedOn w:val="a"/>
    <w:link w:val="30"/>
    <w:uiPriority w:val="9"/>
    <w:semiHidden/>
    <w:unhideWhenUsed/>
    <w:qFormat/>
    <w:rsid w:val="00FE137A"/>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FE137A"/>
    <w:rPr>
      <w:rFonts w:ascii="Times New Roman" w:eastAsia="Times New Roman" w:hAnsi="Times New Roman" w:cs="Times New Roman"/>
      <w:b/>
      <w:bCs/>
      <w:sz w:val="27"/>
      <w:szCs w:val="27"/>
      <w:lang w:eastAsia="ru-RU"/>
    </w:rPr>
  </w:style>
  <w:style w:type="paragraph" w:customStyle="1" w:styleId="ConsPlusTitlePage">
    <w:name w:val="ConsPlusTitlePage"/>
    <w:rsid w:val="00FE137A"/>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FE137A"/>
    <w:pPr>
      <w:spacing w:after="160" w:line="259" w:lineRule="auto"/>
      <w:ind w:left="720"/>
      <w:contextualSpacing/>
    </w:pPr>
  </w:style>
  <w:style w:type="paragraph" w:styleId="a4">
    <w:name w:val="header"/>
    <w:basedOn w:val="a"/>
    <w:link w:val="a5"/>
    <w:uiPriority w:val="99"/>
    <w:unhideWhenUsed/>
    <w:rsid w:val="00FE137A"/>
    <w:pPr>
      <w:tabs>
        <w:tab w:val="center" w:pos="4677"/>
        <w:tab w:val="right" w:pos="9355"/>
      </w:tabs>
    </w:pPr>
  </w:style>
  <w:style w:type="character" w:customStyle="1" w:styleId="a5">
    <w:name w:val="Верхний колонтитул Знак"/>
    <w:basedOn w:val="a0"/>
    <w:link w:val="a4"/>
    <w:uiPriority w:val="99"/>
    <w:rsid w:val="00FE137A"/>
    <w:rPr>
      <w:rFonts w:ascii="Calibri" w:eastAsia="Calibri" w:hAnsi="Calibri" w:cs="Times New Roman"/>
    </w:rPr>
  </w:style>
  <w:style w:type="character" w:styleId="a6">
    <w:name w:val="Strong"/>
    <w:uiPriority w:val="22"/>
    <w:qFormat/>
    <w:rsid w:val="00FE137A"/>
    <w:rPr>
      <w:b/>
      <w:bCs/>
    </w:rPr>
  </w:style>
  <w:style w:type="paragraph" w:customStyle="1" w:styleId="Default">
    <w:name w:val="Default"/>
    <w:rsid w:val="00FE137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hyperlink" Target="http://pandia.ru/text/category/pravovie_akt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andia.ru/text/category/yekspertiza_proektov/"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2902</Words>
  <Characters>16547</Characters>
  <Application>Microsoft Office Word</Application>
  <DocSecurity>0</DocSecurity>
  <Lines>137</Lines>
  <Paragraphs>38</Paragraphs>
  <ScaleCrop>false</ScaleCrop>
  <Company/>
  <LinksUpToDate>false</LinksUpToDate>
  <CharactersWithSpaces>19411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Чекан Нина Александровна</dc:creator>
  <cp:keywords/>
  <dc:description/>
  <cp:lastModifiedBy>Чекан Нина Александровна</cp:lastModifiedBy>
  <cp:revision>2</cp:revision>
  <dcterms:created xsi:type="dcterms:W3CDTF">2025-09-23T07:15:00Z</dcterms:created>
  <dcterms:modified xsi:type="dcterms:W3CDTF">2025-09-23T07:17:00Z</dcterms:modified>
</cp:coreProperties>
</file>